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0DA24" w14:textId="77777777" w:rsidR="004438C5" w:rsidRPr="00C6107D" w:rsidRDefault="004438C5" w:rsidP="004438C5">
      <w:pPr>
        <w:tabs>
          <w:tab w:val="left" w:pos="2340"/>
        </w:tabs>
        <w:jc w:val="center"/>
        <w:rPr>
          <w:rFonts w:ascii="Georgia" w:hAnsi="Georgia"/>
          <w:b/>
          <w:bCs/>
          <w:smallCaps/>
        </w:rPr>
      </w:pPr>
    </w:p>
    <w:p w14:paraId="54CD8260" w14:textId="77777777" w:rsidR="005D66D7" w:rsidRPr="00EB3788" w:rsidRDefault="005D66D7" w:rsidP="005D66D7">
      <w:pPr>
        <w:ind w:left="3540" w:firstLine="708"/>
        <w:jc w:val="both"/>
        <w:rPr>
          <w:rFonts w:ascii="Georgia" w:hAnsi="Georgia"/>
          <w:smallCaps/>
        </w:rPr>
      </w:pPr>
      <w:r w:rsidRPr="00EB3788">
        <w:rPr>
          <w:rFonts w:ascii="Georgia" w:hAnsi="Georgia"/>
          <w:smallCaps/>
        </w:rPr>
        <w:t>Jóváhagyom:</w:t>
      </w:r>
    </w:p>
    <w:p w14:paraId="6B0F7AE8" w14:textId="77777777" w:rsidR="005D66D7" w:rsidRPr="00EB3788" w:rsidRDefault="005D66D7" w:rsidP="005D66D7">
      <w:pPr>
        <w:ind w:left="3540" w:firstLine="708"/>
        <w:jc w:val="both"/>
        <w:rPr>
          <w:rFonts w:ascii="Georgia" w:hAnsi="Georgia"/>
          <w:i/>
          <w:smallCaps/>
        </w:rPr>
      </w:pPr>
    </w:p>
    <w:p w14:paraId="4BEB14E9" w14:textId="77777777" w:rsidR="005D66D7" w:rsidRPr="00EB3788" w:rsidRDefault="005D66D7" w:rsidP="005D66D7">
      <w:pPr>
        <w:ind w:left="3540" w:firstLine="708"/>
        <w:jc w:val="both"/>
        <w:rPr>
          <w:rFonts w:ascii="Georgia" w:hAnsi="Georgia"/>
          <w:i/>
          <w:smallCaps/>
        </w:rPr>
      </w:pPr>
    </w:p>
    <w:p w14:paraId="148E0796" w14:textId="77777777" w:rsidR="005D66D7" w:rsidRPr="00EB3788" w:rsidRDefault="005D66D7" w:rsidP="005D66D7">
      <w:pPr>
        <w:ind w:left="5664"/>
        <w:jc w:val="center"/>
        <w:rPr>
          <w:rFonts w:ascii="Georgia" w:hAnsi="Georgia"/>
          <w:smallCaps/>
        </w:rPr>
      </w:pPr>
      <w:r w:rsidRPr="00EB3788">
        <w:rPr>
          <w:rFonts w:ascii="Georgia" w:hAnsi="Georgia"/>
          <w:smallCaps/>
        </w:rPr>
        <w:t>………………………………</w:t>
      </w:r>
    </w:p>
    <w:p w14:paraId="27C5D046" w14:textId="77777777" w:rsidR="005D66D7" w:rsidRPr="00EB3788" w:rsidRDefault="005D66D7" w:rsidP="005D66D7">
      <w:pPr>
        <w:ind w:left="5664"/>
        <w:jc w:val="center"/>
        <w:rPr>
          <w:rFonts w:ascii="Georgia" w:hAnsi="Georgia"/>
          <w:b/>
          <w:smallCaps/>
        </w:rPr>
      </w:pPr>
      <w:r w:rsidRPr="00EB3788">
        <w:rPr>
          <w:rFonts w:ascii="Georgia" w:hAnsi="Georgia"/>
          <w:b/>
          <w:smallCaps/>
        </w:rPr>
        <w:t>Bakos Emil</w:t>
      </w:r>
    </w:p>
    <w:p w14:paraId="6AD3CB8B" w14:textId="77777777" w:rsidR="005D66D7" w:rsidRPr="00EB3788" w:rsidRDefault="005D66D7" w:rsidP="005D66D7">
      <w:pPr>
        <w:ind w:left="5664"/>
        <w:jc w:val="center"/>
        <w:rPr>
          <w:rFonts w:ascii="Georgia" w:hAnsi="Georgia"/>
          <w:smallCaps/>
        </w:rPr>
      </w:pPr>
      <w:proofErr w:type="gramStart"/>
      <w:r w:rsidRPr="00EB3788">
        <w:rPr>
          <w:rFonts w:ascii="Georgia" w:hAnsi="Georgia"/>
          <w:smallCaps/>
        </w:rPr>
        <w:t>gazdasági</w:t>
      </w:r>
      <w:proofErr w:type="gramEnd"/>
      <w:r w:rsidRPr="00EB3788">
        <w:rPr>
          <w:rFonts w:ascii="Georgia" w:hAnsi="Georgia"/>
          <w:smallCaps/>
        </w:rPr>
        <w:t xml:space="preserve"> és működtetési főigazgató-helyettes</w:t>
      </w:r>
    </w:p>
    <w:p w14:paraId="5A348396" w14:textId="77777777" w:rsidR="005D66D7" w:rsidRPr="00EB3788" w:rsidRDefault="005D66D7" w:rsidP="005D66D7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14:paraId="2BA90781" w14:textId="77777777" w:rsidR="005D66D7" w:rsidRPr="00EB3788" w:rsidRDefault="005D66D7" w:rsidP="005D66D7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14:paraId="0E91BCED" w14:textId="77777777" w:rsidR="005D66D7" w:rsidRPr="00EB3788" w:rsidRDefault="005D66D7" w:rsidP="005D66D7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14:paraId="08099A81" w14:textId="77777777" w:rsidR="005D66D7" w:rsidRPr="00EB3788" w:rsidRDefault="00EB3788" w:rsidP="005D66D7">
      <w:pPr>
        <w:jc w:val="center"/>
        <w:rPr>
          <w:rFonts w:ascii="Georgia" w:hAnsi="Georgia"/>
          <w:bCs/>
          <w:smallCaps/>
          <w:color w:val="000000"/>
        </w:rPr>
      </w:pPr>
      <w:r w:rsidRPr="00EB3788">
        <w:rPr>
          <w:rFonts w:ascii="Georgia" w:hAnsi="Georgia"/>
          <w:bCs/>
          <w:smallCaps/>
          <w:color w:val="000000"/>
        </w:rPr>
        <w:t xml:space="preserve">„A Steindl Imre Program keretében elkészült létesítmények gépészeti, valamint elektromos rendszerek garancia fenntartásához valamint a biztonságos üzemeltetéséhez szükséges karbantartási feladatok teljesítése (687/2017)” tárgyú </w:t>
      </w:r>
      <w:r w:rsidR="005D66D7" w:rsidRPr="00EB3788">
        <w:rPr>
          <w:rFonts w:ascii="Georgia" w:hAnsi="Georgia"/>
          <w:bCs/>
          <w:smallCaps/>
          <w:color w:val="000000"/>
        </w:rPr>
        <w:t>közbeszerzési eljárás ajánlattételi felhívásának</w:t>
      </w:r>
    </w:p>
    <w:p w14:paraId="7379087F" w14:textId="77777777" w:rsidR="005D66D7" w:rsidRPr="00EB3788" w:rsidRDefault="005D66D7" w:rsidP="005D66D7">
      <w:pPr>
        <w:jc w:val="center"/>
        <w:rPr>
          <w:rFonts w:ascii="Georgia" w:hAnsi="Georgia"/>
          <w:bCs/>
          <w:smallCaps/>
          <w:color w:val="000000"/>
        </w:rPr>
      </w:pPr>
    </w:p>
    <w:p w14:paraId="0547F4D7" w14:textId="77777777" w:rsidR="005D66D7" w:rsidRPr="00EB3788" w:rsidRDefault="005D66D7" w:rsidP="005D66D7">
      <w:pPr>
        <w:jc w:val="center"/>
        <w:rPr>
          <w:rFonts w:ascii="Georgia" w:hAnsi="Georgia"/>
          <w:smallCaps/>
        </w:rPr>
      </w:pPr>
      <w:r w:rsidRPr="00EB3788">
        <w:rPr>
          <w:rFonts w:ascii="Georgia" w:hAnsi="Georgia"/>
          <w:smallCaps/>
        </w:rPr>
        <w:t>Közbeszerzési Dokumentumai</w:t>
      </w:r>
    </w:p>
    <w:p w14:paraId="34888398" w14:textId="77777777" w:rsidR="005D66D7" w:rsidRPr="00EB3788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14:paraId="742D2D7D" w14:textId="77777777" w:rsidR="005D66D7" w:rsidRPr="00EB3788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14:paraId="04371B5C" w14:textId="77777777" w:rsidR="005D66D7" w:rsidRPr="00EB3788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14:paraId="51215124" w14:textId="77777777" w:rsidR="005D66D7" w:rsidRPr="00EB3788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bCs/>
          <w:smallCaps/>
          <w:color w:val="000000"/>
        </w:rPr>
      </w:pPr>
      <w:r w:rsidRPr="00EB3788">
        <w:rPr>
          <w:rFonts w:ascii="Georgia" w:hAnsi="Georgia"/>
          <w:bCs/>
          <w:smallCaps/>
          <w:color w:val="000000"/>
        </w:rPr>
        <w:t>A Közbeszerzési Dokumentumok tartalma:</w:t>
      </w:r>
    </w:p>
    <w:p w14:paraId="0632BF2D" w14:textId="77777777" w:rsidR="005D66D7" w:rsidRPr="00EB3788" w:rsidRDefault="005D66D7" w:rsidP="005D66D7">
      <w:pPr>
        <w:jc w:val="center"/>
        <w:rPr>
          <w:rFonts w:ascii="Georgia" w:hAnsi="Georgia"/>
          <w:smallCaps/>
          <w:color w:val="000000"/>
          <w:highlight w:val="yellow"/>
        </w:rPr>
      </w:pPr>
    </w:p>
    <w:p w14:paraId="63DCE6CE" w14:textId="77777777" w:rsidR="005D66D7" w:rsidRPr="00EB3788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B3788">
        <w:rPr>
          <w:rFonts w:ascii="Georgia" w:hAnsi="Georgia"/>
          <w:smallCaps/>
          <w:color w:val="000000"/>
        </w:rPr>
        <w:t xml:space="preserve">1. Az ajánlat elkészítésével kapcsolatos tudnivalók </w:t>
      </w:r>
    </w:p>
    <w:p w14:paraId="2C8F554A" w14:textId="77777777" w:rsidR="005D66D7" w:rsidRPr="00EB3788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14:paraId="11C7B34E" w14:textId="77777777" w:rsidR="005D66D7" w:rsidRPr="00EB3788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B3788">
        <w:rPr>
          <w:rFonts w:ascii="Georgia" w:hAnsi="Georgia"/>
          <w:smallCaps/>
          <w:color w:val="000000"/>
        </w:rPr>
        <w:t xml:space="preserve">2. Az ajánlat részeként benyújtandó igazolások, nyilatkozatok jegyzéke </w:t>
      </w:r>
    </w:p>
    <w:p w14:paraId="35366C63" w14:textId="77777777" w:rsidR="005D66D7" w:rsidRPr="00EB3788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14:paraId="03E8DC86" w14:textId="77777777" w:rsidR="005D66D7" w:rsidRPr="00EB3788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B3788">
        <w:rPr>
          <w:rFonts w:ascii="Georgia" w:hAnsi="Georgia"/>
          <w:smallCaps/>
          <w:color w:val="000000"/>
        </w:rPr>
        <w:t>3. Felolvasólap, Nyilatkozatminták</w:t>
      </w:r>
    </w:p>
    <w:p w14:paraId="1760A9E5" w14:textId="77777777" w:rsidR="005D66D7" w:rsidRPr="00EB3788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14:paraId="726265EB" w14:textId="77777777" w:rsidR="005D66D7" w:rsidRPr="00EB3788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B3788">
        <w:rPr>
          <w:rFonts w:ascii="Georgia" w:hAnsi="Georgia"/>
          <w:smallCaps/>
          <w:color w:val="000000"/>
        </w:rPr>
        <w:t xml:space="preserve">4. Műszaki Tartalom </w:t>
      </w:r>
    </w:p>
    <w:p w14:paraId="43ECDD42" w14:textId="77777777" w:rsidR="005D66D7" w:rsidRPr="00EB3788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B3788">
        <w:rPr>
          <w:rFonts w:ascii="Georgia" w:hAnsi="Georgia"/>
          <w:smallCaps/>
          <w:color w:val="000000"/>
        </w:rPr>
        <w:t>(a részvételi felhívás dokumentációjával kiadott műszaki tartalommal egyezik)</w:t>
      </w:r>
    </w:p>
    <w:p w14:paraId="70F1149A" w14:textId="77777777" w:rsidR="005D66D7" w:rsidRPr="00EB3788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14:paraId="6BB039CD" w14:textId="77777777" w:rsidR="005D66D7" w:rsidRPr="00EB3788" w:rsidRDefault="005D66D7" w:rsidP="005D66D7">
      <w:pPr>
        <w:jc w:val="center"/>
        <w:rPr>
          <w:rFonts w:ascii="Georgia" w:hAnsi="Georgia"/>
          <w:smallCaps/>
          <w:color w:val="000000"/>
        </w:rPr>
      </w:pPr>
      <w:r w:rsidRPr="00EB3788">
        <w:rPr>
          <w:rFonts w:ascii="Georgia" w:hAnsi="Georgia"/>
          <w:smallCaps/>
          <w:color w:val="000000"/>
        </w:rPr>
        <w:t xml:space="preserve">5. Szerződéstervezet </w:t>
      </w:r>
    </w:p>
    <w:p w14:paraId="62A65000" w14:textId="77777777" w:rsidR="005D66D7" w:rsidRPr="00EB3788" w:rsidRDefault="005D66D7" w:rsidP="005D66D7">
      <w:pPr>
        <w:jc w:val="center"/>
        <w:rPr>
          <w:rFonts w:ascii="Georgia" w:hAnsi="Georgia"/>
          <w:b/>
          <w:smallCaps/>
          <w:color w:val="000000"/>
        </w:rPr>
      </w:pPr>
      <w:r w:rsidRPr="00EB3788">
        <w:rPr>
          <w:rFonts w:ascii="Georgia" w:hAnsi="Georgia"/>
          <w:smallCaps/>
          <w:color w:val="000000"/>
        </w:rPr>
        <w:t>(a részvételi felhívás dokumentációjával kiadott szerződéstervezettel egyezik</w:t>
      </w:r>
      <w:r w:rsidRPr="00EB3788">
        <w:rPr>
          <w:rFonts w:ascii="Georgia" w:hAnsi="Georgia"/>
          <w:b/>
          <w:smallCaps/>
          <w:color w:val="000000"/>
        </w:rPr>
        <w:t>)</w:t>
      </w:r>
    </w:p>
    <w:p w14:paraId="21580ACF" w14:textId="77777777" w:rsidR="005D66D7" w:rsidRPr="00EB3788" w:rsidRDefault="005D66D7" w:rsidP="005D66D7">
      <w:pPr>
        <w:jc w:val="center"/>
        <w:rPr>
          <w:rFonts w:ascii="Georgia" w:hAnsi="Georgia"/>
          <w:smallCaps/>
          <w:color w:val="000000"/>
        </w:rPr>
      </w:pPr>
    </w:p>
    <w:p w14:paraId="49A375E0" w14:textId="77777777" w:rsidR="005D66D7" w:rsidRPr="00EB3788" w:rsidRDefault="005D66D7" w:rsidP="005D66D7">
      <w:pPr>
        <w:rPr>
          <w:rFonts w:ascii="Georgia" w:hAnsi="Georgia"/>
          <w:smallCaps/>
        </w:rPr>
      </w:pPr>
    </w:p>
    <w:p w14:paraId="1EEDE194" w14:textId="77777777" w:rsidR="005D66D7" w:rsidRDefault="005D66D7" w:rsidP="005D66D7">
      <w:pPr>
        <w:rPr>
          <w:rFonts w:ascii="Georgia" w:hAnsi="Georgia"/>
          <w:smallCaps/>
        </w:rPr>
      </w:pPr>
    </w:p>
    <w:p w14:paraId="26F39E05" w14:textId="77777777" w:rsidR="00EB3788" w:rsidRPr="00EB3788" w:rsidRDefault="00EB3788" w:rsidP="005D66D7">
      <w:pPr>
        <w:rPr>
          <w:rFonts w:ascii="Georgia" w:hAnsi="Georgia"/>
          <w:smallCaps/>
        </w:rPr>
      </w:pPr>
    </w:p>
    <w:p w14:paraId="6B01E295" w14:textId="77777777" w:rsidR="005D66D7" w:rsidRPr="00EB3788" w:rsidRDefault="005D66D7" w:rsidP="005D66D7">
      <w:pPr>
        <w:rPr>
          <w:rFonts w:ascii="Georgia" w:hAnsi="Georgia"/>
          <w:smallCaps/>
        </w:rPr>
      </w:pPr>
    </w:p>
    <w:p w14:paraId="425E53E2" w14:textId="77777777" w:rsidR="005D66D7" w:rsidRPr="00EB3788" w:rsidRDefault="005D66D7" w:rsidP="005D66D7">
      <w:pPr>
        <w:tabs>
          <w:tab w:val="left" w:pos="0"/>
          <w:tab w:val="left" w:leader="dot" w:pos="9072"/>
        </w:tabs>
        <w:jc w:val="center"/>
        <w:rPr>
          <w:rFonts w:ascii="Georgia" w:hAnsi="Georgia"/>
          <w:smallCaps/>
        </w:rPr>
      </w:pPr>
      <w:r w:rsidRPr="00EB3788">
        <w:rPr>
          <w:rFonts w:ascii="Georgia" w:hAnsi="Georgia"/>
          <w:smallCaps/>
        </w:rPr>
        <w:t>…………………………………</w:t>
      </w:r>
    </w:p>
    <w:p w14:paraId="37C4D25A" w14:textId="77777777" w:rsidR="005D66D7" w:rsidRPr="00EB3788" w:rsidRDefault="005D66D7" w:rsidP="005D66D7">
      <w:pPr>
        <w:spacing w:line="320" w:lineRule="exact"/>
        <w:jc w:val="center"/>
        <w:rPr>
          <w:rFonts w:ascii="Georgia" w:hAnsi="Georgia"/>
          <w:b/>
          <w:smallCaps/>
        </w:rPr>
      </w:pPr>
      <w:r w:rsidRPr="00EB3788">
        <w:rPr>
          <w:rFonts w:ascii="Georgia" w:hAnsi="Georgia"/>
          <w:b/>
          <w:smallCaps/>
        </w:rPr>
        <w:t>Polyák László</w:t>
      </w:r>
    </w:p>
    <w:p w14:paraId="14C6AAF4" w14:textId="77777777" w:rsidR="005D66D7" w:rsidRPr="00EB3788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  <w:proofErr w:type="gramStart"/>
      <w:r w:rsidRPr="00EB3788">
        <w:rPr>
          <w:rFonts w:ascii="Georgia" w:hAnsi="Georgia"/>
          <w:smallCaps/>
        </w:rPr>
        <w:t>műszaki</w:t>
      </w:r>
      <w:proofErr w:type="gramEnd"/>
      <w:r w:rsidRPr="00EB3788">
        <w:rPr>
          <w:rFonts w:ascii="Georgia" w:hAnsi="Georgia"/>
          <w:smallCaps/>
        </w:rPr>
        <w:t xml:space="preserve"> főosztályvezető</w:t>
      </w:r>
    </w:p>
    <w:p w14:paraId="24990778" w14:textId="77777777" w:rsidR="005D66D7" w:rsidRPr="00EB3788" w:rsidRDefault="005D66D7" w:rsidP="005D66D7">
      <w:pPr>
        <w:ind w:right="-50"/>
        <w:jc w:val="center"/>
        <w:rPr>
          <w:rFonts w:ascii="Georgia" w:hAnsi="Georgia"/>
          <w:smallCaps/>
        </w:rPr>
      </w:pPr>
    </w:p>
    <w:p w14:paraId="1DC03C3F" w14:textId="77777777" w:rsidR="005D66D7" w:rsidRPr="00EB3788" w:rsidRDefault="005D66D7" w:rsidP="005D66D7">
      <w:pPr>
        <w:rPr>
          <w:rFonts w:ascii="Georgia" w:hAnsi="Georgia"/>
          <w:i/>
          <w:smallCaps/>
        </w:rPr>
      </w:pPr>
    </w:p>
    <w:p w14:paraId="72D3F275" w14:textId="77777777" w:rsidR="005D66D7" w:rsidRPr="00EB3788" w:rsidRDefault="005D66D7" w:rsidP="005D66D7">
      <w:pPr>
        <w:rPr>
          <w:rFonts w:ascii="Georgia" w:hAnsi="Georgia"/>
          <w:i/>
          <w:smallCaps/>
        </w:rPr>
      </w:pPr>
    </w:p>
    <w:p w14:paraId="48096DD6" w14:textId="77777777" w:rsidR="005D66D7" w:rsidRPr="00EB3788" w:rsidRDefault="005D66D7" w:rsidP="005D66D7">
      <w:pPr>
        <w:rPr>
          <w:rFonts w:ascii="Georgia" w:hAnsi="Georgia"/>
          <w:i/>
          <w:smallCaps/>
        </w:rPr>
      </w:pPr>
    </w:p>
    <w:p w14:paraId="2CC783FC" w14:textId="77777777" w:rsidR="005D66D7" w:rsidRPr="00EB3788" w:rsidRDefault="005D66D7" w:rsidP="005D66D7">
      <w:pPr>
        <w:jc w:val="center"/>
        <w:rPr>
          <w:rFonts w:ascii="Georgia" w:hAnsi="Georgia"/>
          <w:smallCaps/>
        </w:rPr>
      </w:pPr>
      <w:r w:rsidRPr="00EB3788">
        <w:rPr>
          <w:rFonts w:ascii="Georgia" w:hAnsi="Georgia"/>
          <w:smallCaps/>
        </w:rPr>
        <w:t>………………………………………..</w:t>
      </w:r>
    </w:p>
    <w:p w14:paraId="7D1F1AD5" w14:textId="77777777" w:rsidR="005D66D7" w:rsidRPr="00EB3788" w:rsidRDefault="005D66D7" w:rsidP="005D66D7">
      <w:pPr>
        <w:spacing w:line="320" w:lineRule="exact"/>
        <w:jc w:val="center"/>
        <w:rPr>
          <w:rFonts w:ascii="Georgia" w:hAnsi="Georgia"/>
          <w:b/>
          <w:smallCaps/>
        </w:rPr>
      </w:pPr>
      <w:r w:rsidRPr="00EB3788">
        <w:rPr>
          <w:rFonts w:ascii="Georgia" w:hAnsi="Georgia"/>
          <w:b/>
          <w:smallCaps/>
        </w:rPr>
        <w:t>Kónya Enikő</w:t>
      </w:r>
    </w:p>
    <w:p w14:paraId="2D5557BD" w14:textId="77777777" w:rsidR="005D66D7" w:rsidRPr="00EB3788" w:rsidRDefault="005D66D7" w:rsidP="005D66D7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  <w:proofErr w:type="gramStart"/>
      <w:r w:rsidRPr="00EB3788">
        <w:rPr>
          <w:rFonts w:ascii="Georgia" w:hAnsi="Georgia"/>
          <w:smallCaps/>
        </w:rPr>
        <w:t>közbeszerzési</w:t>
      </w:r>
      <w:proofErr w:type="gramEnd"/>
      <w:r w:rsidRPr="00EB3788">
        <w:rPr>
          <w:rFonts w:ascii="Georgia" w:hAnsi="Georgia"/>
          <w:smallCaps/>
        </w:rPr>
        <w:t xml:space="preserve"> irodavezető</w:t>
      </w:r>
    </w:p>
    <w:p w14:paraId="3E13B8F7" w14:textId="77777777" w:rsidR="00EB3788" w:rsidRDefault="00EB3788">
      <w:pPr>
        <w:spacing w:after="160" w:line="259" w:lineRule="auto"/>
        <w:rPr>
          <w:rFonts w:ascii="Georgia" w:hAnsi="Georgia"/>
          <w:highlight w:val="yellow"/>
        </w:rPr>
      </w:pPr>
      <w:r>
        <w:rPr>
          <w:rFonts w:ascii="Georgia" w:hAnsi="Georgia"/>
          <w:highlight w:val="yellow"/>
        </w:rPr>
        <w:br w:type="page"/>
      </w:r>
    </w:p>
    <w:p w14:paraId="15ABA444" w14:textId="77777777" w:rsidR="005D66D7" w:rsidRPr="00437490" w:rsidRDefault="005D66D7" w:rsidP="005D66D7">
      <w:pPr>
        <w:spacing w:after="160" w:line="256" w:lineRule="auto"/>
        <w:rPr>
          <w:rFonts w:ascii="Georgia" w:hAnsi="Georgia"/>
        </w:rPr>
      </w:pPr>
    </w:p>
    <w:p w14:paraId="74C97195" w14:textId="77777777" w:rsidR="0061275A" w:rsidRPr="00437490" w:rsidRDefault="0061275A" w:rsidP="0061275A">
      <w:pPr>
        <w:spacing w:after="160" w:line="259" w:lineRule="auto"/>
        <w:jc w:val="center"/>
        <w:rPr>
          <w:rFonts w:ascii="Georgia" w:hAnsi="Georgia"/>
          <w:b/>
        </w:rPr>
      </w:pPr>
      <w:r w:rsidRPr="00437490">
        <w:rPr>
          <w:rFonts w:ascii="Georgia" w:hAnsi="Georgia"/>
          <w:b/>
        </w:rPr>
        <w:t>TARTALOMJEGYZÉK</w:t>
      </w:r>
    </w:p>
    <w:sdt>
      <w:sdtPr>
        <w:rPr>
          <w:rFonts w:ascii="Georgia" w:eastAsia="Times New Roman" w:hAnsi="Georgia" w:cs="Times New Roman"/>
          <w:color w:val="auto"/>
          <w:sz w:val="24"/>
          <w:szCs w:val="24"/>
          <w:highlight w:val="yellow"/>
        </w:rPr>
        <w:id w:val="13383465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F1759C3" w14:textId="77777777" w:rsidR="00FA0CC0" w:rsidRPr="00EB3788" w:rsidRDefault="00FA0CC0">
          <w:pPr>
            <w:pStyle w:val="Tartalomjegyzkcmsora"/>
            <w:rPr>
              <w:rFonts w:ascii="Georgia" w:hAnsi="Georgia"/>
              <w:sz w:val="24"/>
              <w:szCs w:val="24"/>
              <w:highlight w:val="yellow"/>
            </w:rPr>
          </w:pPr>
        </w:p>
        <w:p w14:paraId="46A64BE1" w14:textId="77777777" w:rsidR="00F467F6" w:rsidRPr="00F467F6" w:rsidRDefault="00F86F42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B3788">
            <w:rPr>
              <w:rFonts w:ascii="Georgia" w:hAnsi="Georgia"/>
              <w:highlight w:val="yellow"/>
            </w:rPr>
            <w:fldChar w:fldCharType="begin"/>
          </w:r>
          <w:r w:rsidR="00FA0CC0" w:rsidRPr="00EB3788">
            <w:rPr>
              <w:rFonts w:ascii="Georgia" w:hAnsi="Georgia"/>
              <w:highlight w:val="yellow"/>
            </w:rPr>
            <w:instrText xml:space="preserve"> TOC \o "1-3" \h \z \u </w:instrText>
          </w:r>
          <w:r w:rsidRPr="00EB3788">
            <w:rPr>
              <w:rFonts w:ascii="Georgia" w:hAnsi="Georgia"/>
              <w:highlight w:val="yellow"/>
            </w:rPr>
            <w:fldChar w:fldCharType="separate"/>
          </w:r>
          <w:hyperlink w:anchor="_Toc501543310" w:history="1">
            <w:r w:rsidR="00F467F6" w:rsidRPr="00F467F6">
              <w:rPr>
                <w:rStyle w:val="Hiperhivatkozs"/>
                <w:noProof/>
              </w:rPr>
              <w:t>1. AZ AJÁNLAT ELKÉSZÍTÉSÉVEL KAPCSOLATOS TUDNIVALÓK</w:t>
            </w:r>
            <w:r w:rsidR="00F467F6" w:rsidRPr="00F467F6">
              <w:rPr>
                <w:noProof/>
                <w:webHidden/>
              </w:rPr>
              <w:tab/>
            </w:r>
            <w:r w:rsidR="00F467F6" w:rsidRPr="00F467F6">
              <w:rPr>
                <w:noProof/>
                <w:webHidden/>
              </w:rPr>
              <w:fldChar w:fldCharType="begin"/>
            </w:r>
            <w:r w:rsidR="00F467F6" w:rsidRPr="00F467F6">
              <w:rPr>
                <w:noProof/>
                <w:webHidden/>
              </w:rPr>
              <w:instrText xml:space="preserve"> PAGEREF _Toc501543310 \h </w:instrText>
            </w:r>
            <w:r w:rsidR="00F467F6" w:rsidRPr="00F467F6">
              <w:rPr>
                <w:noProof/>
                <w:webHidden/>
              </w:rPr>
            </w:r>
            <w:r w:rsidR="00F467F6" w:rsidRPr="00F467F6">
              <w:rPr>
                <w:noProof/>
                <w:webHidden/>
              </w:rPr>
              <w:fldChar w:fldCharType="separate"/>
            </w:r>
            <w:r w:rsidR="00A40EFC">
              <w:rPr>
                <w:noProof/>
                <w:webHidden/>
              </w:rPr>
              <w:t>3</w:t>
            </w:r>
            <w:r w:rsidR="00F467F6" w:rsidRPr="00F467F6">
              <w:rPr>
                <w:noProof/>
                <w:webHidden/>
              </w:rPr>
              <w:fldChar w:fldCharType="end"/>
            </w:r>
          </w:hyperlink>
        </w:p>
        <w:p w14:paraId="74B9CC4E" w14:textId="090673C6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11" w:history="1">
            <w:r w:rsidR="00F467F6" w:rsidRPr="00F467F6">
              <w:rPr>
                <w:rStyle w:val="Hiperhivatkozs"/>
                <w:b w:val="0"/>
              </w:rPr>
              <w:t>1.1.</w:t>
            </w:r>
            <w:r w:rsidR="00F467F6" w:rsidRPr="00F467F6" w:rsidDel="00F467F6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 xml:space="preserve"> </w:t>
            </w:r>
            <w:r w:rsidR="00F467F6" w:rsidRPr="00F467F6">
              <w:rPr>
                <w:rStyle w:val="Hiperhivatkozs"/>
                <w:b w:val="0"/>
              </w:rPr>
              <w:t>Az ajánlatételi felhívás 1.2. pontjában foglaltakhoz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_Toc501543311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3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16DFB6D0" w14:textId="57941BB1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12" w:history="1">
            <w:r w:rsidR="00F467F6" w:rsidRPr="00F467F6">
              <w:rPr>
                <w:rStyle w:val="Hiperhivatkozs"/>
                <w:b w:val="0"/>
              </w:rPr>
              <w:t>1.2.</w:t>
            </w:r>
            <w:r w:rsidR="00F467F6" w:rsidRPr="00F467F6" w:rsidDel="00F467F6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 xml:space="preserve"> </w:t>
            </w:r>
            <w:r w:rsidR="00F467F6" w:rsidRPr="00F467F6">
              <w:rPr>
                <w:rStyle w:val="Hiperhivatkozs"/>
                <w:b w:val="0"/>
              </w:rPr>
              <w:t>Az alkalmasság igazolására vonatkozó információ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_Toc501543312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3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1F750163" w14:textId="67F73EF0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13" w:history="1">
            <w:r w:rsidR="00F467F6" w:rsidRPr="00F467F6">
              <w:rPr>
                <w:rStyle w:val="Hiperhivatkozs"/>
                <w:b w:val="0"/>
              </w:rPr>
              <w:t>1.3.</w:t>
            </w:r>
            <w:r w:rsidR="00F467F6" w:rsidRPr="00F467F6" w:rsidDel="00F467F6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 xml:space="preserve"> </w:t>
            </w:r>
            <w:r w:rsidR="00F467F6" w:rsidRPr="00F467F6">
              <w:rPr>
                <w:rStyle w:val="Hiperhivatkozs"/>
                <w:b w:val="0"/>
              </w:rPr>
              <w:t>Tájékoztatás a Kbt. 73. § (4)-(5) bekezdése szerint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_Toc501543313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3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66C2F2CD" w14:textId="77777777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14" w:history="1">
            <w:r w:rsidR="00F467F6" w:rsidRPr="00F467F6">
              <w:rPr>
                <w:rStyle w:val="Hiperhivatkozs"/>
                <w:rFonts w:eastAsiaTheme="majorEastAsia" w:cstheme="majorBidi"/>
                <w:b w:val="0"/>
              </w:rPr>
              <w:t>1.4. A Kbt. 73. § (4) bekezdése szerinti jegyzék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_Toc501543314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4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5FE99962" w14:textId="77777777" w:rsidR="00F467F6" w:rsidRPr="00F467F6" w:rsidRDefault="00A40EFC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1543315" w:history="1">
            <w:r w:rsidR="00F467F6" w:rsidRPr="00F467F6">
              <w:rPr>
                <w:rStyle w:val="Hiperhivatkozs"/>
                <w:noProof/>
              </w:rPr>
              <w:t>2. AZ AJÁNLAT RÉSZEKÉNT BENYÚJTANDÓ IGAZOLÁSOK, NYILATKOZATOK JEGYZÉKE (javasolt tartalomjegyzék)</w:t>
            </w:r>
            <w:r w:rsidR="00F467F6" w:rsidRPr="00F467F6">
              <w:rPr>
                <w:noProof/>
                <w:webHidden/>
              </w:rPr>
              <w:tab/>
            </w:r>
            <w:r w:rsidR="00F467F6" w:rsidRPr="00F467F6">
              <w:rPr>
                <w:noProof/>
                <w:webHidden/>
              </w:rPr>
              <w:fldChar w:fldCharType="begin"/>
            </w:r>
            <w:r w:rsidR="00F467F6" w:rsidRPr="00F467F6">
              <w:rPr>
                <w:noProof/>
                <w:webHidden/>
              </w:rPr>
              <w:instrText xml:space="preserve"> PAGEREF _Toc501543315 \h </w:instrText>
            </w:r>
            <w:r w:rsidR="00F467F6" w:rsidRPr="00F467F6">
              <w:rPr>
                <w:noProof/>
                <w:webHidden/>
              </w:rPr>
            </w:r>
            <w:r w:rsidR="00F467F6" w:rsidRPr="00F46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467F6" w:rsidRPr="00F467F6">
              <w:rPr>
                <w:noProof/>
                <w:webHidden/>
              </w:rPr>
              <w:fldChar w:fldCharType="end"/>
            </w:r>
          </w:hyperlink>
        </w:p>
        <w:p w14:paraId="1FAE288F" w14:textId="7979A398" w:rsidR="00F467F6" w:rsidRPr="00F467F6" w:rsidRDefault="00A40EFC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1543316" w:history="1">
            <w:r w:rsidR="00F467F6" w:rsidRPr="00F467F6">
              <w:rPr>
                <w:rStyle w:val="Hiperhivatkozs"/>
                <w:noProof/>
              </w:rPr>
              <w:t>3. FELOLVASÓLAP, NYILATKOZATMINTÁK</w:t>
            </w:r>
            <w:r w:rsidR="00F467F6" w:rsidRPr="00F467F6">
              <w:rPr>
                <w:noProof/>
                <w:webHidden/>
              </w:rPr>
              <w:tab/>
            </w:r>
            <w:r w:rsidR="00F467F6" w:rsidRPr="00F467F6">
              <w:rPr>
                <w:noProof/>
                <w:webHidden/>
              </w:rPr>
              <w:fldChar w:fldCharType="begin"/>
            </w:r>
            <w:r w:rsidR="00F467F6" w:rsidRPr="00F467F6">
              <w:rPr>
                <w:noProof/>
                <w:webHidden/>
              </w:rPr>
              <w:instrText xml:space="preserve"> PAGEREF _Toc501543316 \h </w:instrText>
            </w:r>
            <w:r w:rsidR="00F467F6" w:rsidRPr="00F467F6">
              <w:rPr>
                <w:noProof/>
                <w:webHidden/>
              </w:rPr>
            </w:r>
            <w:r w:rsidR="00F467F6" w:rsidRPr="00F467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467F6" w:rsidRPr="00F467F6">
              <w:rPr>
                <w:noProof/>
                <w:webHidden/>
              </w:rPr>
              <w:fldChar w:fldCharType="end"/>
            </w:r>
          </w:hyperlink>
        </w:p>
        <w:p w14:paraId="7756B543" w14:textId="4A85FB6C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17" w:history="1">
            <w:r w:rsidR="00F467F6" w:rsidRPr="00F467F6">
              <w:rPr>
                <w:rStyle w:val="Hiperhivatkozs"/>
                <w:b w:val="0"/>
              </w:rPr>
              <w:t>3.1.</w:t>
            </w:r>
            <w:r w:rsidR="00F467F6" w:rsidRPr="00F467F6" w:rsidDel="00F467F6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 xml:space="preserve"> </w:t>
            </w:r>
            <w:r w:rsidR="00F467F6" w:rsidRPr="00F467F6">
              <w:rPr>
                <w:rStyle w:val="Hiperhivatkozs"/>
                <w:b w:val="0"/>
              </w:rPr>
              <w:t>FELOLVASÓLAP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_Toc501543317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8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5474B7D6" w14:textId="110B4C28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18" w:history="1">
            <w:r w:rsidR="00F467F6" w:rsidRPr="00F467F6">
              <w:rPr>
                <w:rStyle w:val="Hiperhivatkozs"/>
                <w:b w:val="0"/>
              </w:rPr>
              <w:t>3.2. Díjtáblázat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_Toc501543318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9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1CBD672F" w14:textId="79755FE9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19" w:history="1">
            <w:r w:rsidR="00F467F6" w:rsidRPr="00F467F6">
              <w:rPr>
                <w:rStyle w:val="Hiperhivatkozs"/>
                <w:b w:val="0"/>
              </w:rPr>
              <w:t>3.3.</w:t>
            </w:r>
            <w:r w:rsidR="00F467F6" w:rsidRPr="00F467F6" w:rsidDel="00F467F6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 xml:space="preserve"> </w:t>
            </w:r>
            <w:r w:rsidR="00F467F6" w:rsidRPr="00F467F6">
              <w:rPr>
                <w:rStyle w:val="Hiperhivatkozs"/>
                <w:b w:val="0"/>
              </w:rPr>
              <w:t>Nyilatkozat a kizáró okokról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_Toc501543319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10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292C32C5" w14:textId="26ED757E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20" w:history="1">
            <w:r w:rsidR="00F467F6" w:rsidRPr="00F467F6">
              <w:rPr>
                <w:rStyle w:val="Hiperhivatkozs"/>
                <w:b w:val="0"/>
              </w:rPr>
              <w:t>3.4.</w:t>
            </w:r>
            <w:r w:rsidR="00F467F6" w:rsidRPr="00F467F6" w:rsidDel="00F467F6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 xml:space="preserve"> </w:t>
            </w:r>
            <w:r w:rsidR="00F467F6" w:rsidRPr="00F467F6">
              <w:rPr>
                <w:rStyle w:val="Hiperhivatkozs"/>
                <w:b w:val="0"/>
              </w:rPr>
              <w:t>Nyilatkozat a Kbt. 66. § (2) bekezdése alapján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_Toc501543320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11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1FA467FD" w14:textId="7EC12262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21" w:history="1">
            <w:r w:rsidR="00F467F6" w:rsidRPr="00F467F6">
              <w:rPr>
                <w:rStyle w:val="Hiperhivatkozs"/>
                <w:b w:val="0"/>
              </w:rPr>
              <w:t>3.5.</w:t>
            </w:r>
            <w:r w:rsidR="00F467F6" w:rsidRPr="00F467F6" w:rsidDel="00F467F6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 xml:space="preserve"> </w:t>
            </w:r>
            <w:r w:rsidR="00F467F6" w:rsidRPr="00F467F6">
              <w:rPr>
                <w:rStyle w:val="Hiperhivatkozs"/>
                <w:b w:val="0"/>
              </w:rPr>
              <w:t>Szerződéses adatlap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_Toc501543321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12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66A41CAA" w14:textId="525111F8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27" w:history="1">
            <w:r w:rsidR="00F467F6" w:rsidRPr="00F467F6">
              <w:rPr>
                <w:rStyle w:val="Hiperhivatkozs"/>
                <w:b w:val="0"/>
              </w:rPr>
              <w:t>3.6. Nyilatkozat üzleti titokról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_Toc501543327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13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40EC934E" w14:textId="0B2B476A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28" w:history="1">
            <w:r w:rsidR="00F467F6" w:rsidRPr="00F467F6">
              <w:rPr>
                <w:rStyle w:val="Hiperhivatkozs"/>
                <w:b w:val="0"/>
              </w:rPr>
              <w:t>3.7. Nyilatkozat a felelősségbiztosításról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_Toc501543328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14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4EDBE03E" w14:textId="165F6BB3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29" w:history="1">
            <w:r w:rsidR="00F467F6" w:rsidRPr="00F467F6">
              <w:rPr>
                <w:rStyle w:val="Hiperhivatkozs"/>
                <w:b w:val="0"/>
              </w:rPr>
              <w:t>3.8. Nyilatkozat Kbt. 134. § (5) bekezdése alapján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_Toc501543329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15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64367A3F" w14:textId="65B382B9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30" w:history="1">
            <w:r w:rsidR="00F467F6" w:rsidRPr="00F467F6">
              <w:rPr>
                <w:rStyle w:val="Hiperhivatkozs"/>
                <w:b w:val="0"/>
              </w:rPr>
              <w:t>3.9. Nyilatkozat változásbejegyzési eljárással kapcsolatban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_Toc501543330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16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18FCA6EB" w14:textId="32AAE519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31" w:history="1">
            <w:r w:rsidR="00F467F6" w:rsidRPr="00F467F6">
              <w:rPr>
                <w:rStyle w:val="Hiperhivatkozs"/>
                <w:b w:val="0"/>
              </w:rPr>
              <w:t>3.10. Elektronikus adathordozó mellékletre vonatkozó nyilatkozat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_Toc501543331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17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536636CF" w14:textId="6123CD84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34" w:history="1">
            <w:r w:rsidR="00F467F6" w:rsidRPr="00F467F6">
              <w:rPr>
                <w:rStyle w:val="Hiperhivatkozs"/>
                <w:b w:val="0"/>
              </w:rPr>
              <w:t>3.11. Nyilatkozat a közbeszerzési dokumentumok eléréséről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_Toc501543334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18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135182BC" w14:textId="35902E33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35" w:history="1">
            <w:r w:rsidR="00F467F6" w:rsidRPr="00F467F6">
              <w:rPr>
                <w:rStyle w:val="Hiperhivatkozs"/>
                <w:b w:val="0"/>
              </w:rPr>
              <w:t>4. Műszaki Tartalom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_Toc501543335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19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3911307A" w14:textId="77492DEB" w:rsidR="00F467F6" w:rsidRPr="00F467F6" w:rsidRDefault="00A40EFC" w:rsidP="00F467F6">
          <w:pPr>
            <w:pStyle w:val="TJ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501543336" w:history="1">
            <w:r w:rsidR="00F467F6" w:rsidRPr="00F467F6">
              <w:rPr>
                <w:rStyle w:val="Hiperhivatkozs"/>
                <w:b w:val="0"/>
              </w:rPr>
              <w:t>5. Szerződéstervezet</w:t>
            </w:r>
            <w:r w:rsidR="00F467F6" w:rsidRPr="00F467F6">
              <w:rPr>
                <w:b w:val="0"/>
                <w:webHidden/>
              </w:rPr>
              <w:tab/>
            </w:r>
            <w:r w:rsidR="00F467F6" w:rsidRPr="00F467F6">
              <w:rPr>
                <w:b w:val="0"/>
                <w:webHidden/>
              </w:rPr>
              <w:fldChar w:fldCharType="begin"/>
            </w:r>
            <w:r w:rsidR="00F467F6" w:rsidRPr="00F467F6">
              <w:rPr>
                <w:b w:val="0"/>
                <w:webHidden/>
              </w:rPr>
              <w:instrText xml:space="preserve"> PAGEREF _Toc501543336 \h </w:instrText>
            </w:r>
            <w:r w:rsidR="00F467F6" w:rsidRPr="00F467F6">
              <w:rPr>
                <w:b w:val="0"/>
                <w:webHidden/>
              </w:rPr>
            </w:r>
            <w:r w:rsidR="00F467F6" w:rsidRPr="00F467F6">
              <w:rPr>
                <w:b w:val="0"/>
                <w:webHidden/>
              </w:rPr>
              <w:fldChar w:fldCharType="separate"/>
            </w:r>
            <w:r>
              <w:rPr>
                <w:b w:val="0"/>
                <w:webHidden/>
              </w:rPr>
              <w:t>19</w:t>
            </w:r>
            <w:r w:rsidR="00F467F6" w:rsidRPr="00F467F6">
              <w:rPr>
                <w:b w:val="0"/>
                <w:webHidden/>
              </w:rPr>
              <w:fldChar w:fldCharType="end"/>
            </w:r>
          </w:hyperlink>
        </w:p>
        <w:p w14:paraId="0F6E38C8" w14:textId="77777777" w:rsidR="00FA0CC0" w:rsidRPr="00EB3788" w:rsidRDefault="00F86F42">
          <w:pPr>
            <w:rPr>
              <w:rFonts w:ascii="Georgia" w:hAnsi="Georgia"/>
              <w:highlight w:val="yellow"/>
            </w:rPr>
          </w:pPr>
          <w:r w:rsidRPr="00EB3788">
            <w:rPr>
              <w:rFonts w:ascii="Georgia" w:hAnsi="Georgia"/>
              <w:bCs/>
              <w:highlight w:val="yellow"/>
            </w:rPr>
            <w:fldChar w:fldCharType="end"/>
          </w:r>
        </w:p>
      </w:sdtContent>
    </w:sdt>
    <w:p w14:paraId="12850436" w14:textId="77777777" w:rsidR="00E672A5" w:rsidRPr="00EB3788" w:rsidRDefault="00E672A5">
      <w:pPr>
        <w:spacing w:after="160" w:line="259" w:lineRule="auto"/>
        <w:rPr>
          <w:rFonts w:ascii="Georgia" w:hAnsi="Georgia"/>
          <w:highlight w:val="yellow"/>
        </w:rPr>
      </w:pPr>
      <w:r w:rsidRPr="00EB3788">
        <w:rPr>
          <w:rFonts w:ascii="Georgia" w:hAnsi="Georgia"/>
          <w:highlight w:val="yellow"/>
        </w:rPr>
        <w:br w:type="page"/>
      </w:r>
      <w:bookmarkStart w:id="0" w:name="_GoBack"/>
      <w:bookmarkEnd w:id="0"/>
    </w:p>
    <w:p w14:paraId="13FF3DE6" w14:textId="77777777" w:rsidR="00287FF6" w:rsidRPr="00EB3788" w:rsidRDefault="00312C5E" w:rsidP="00287FF6">
      <w:pPr>
        <w:pStyle w:val="Cmsor1"/>
      </w:pPr>
      <w:bookmarkStart w:id="1" w:name="_Toc455498670"/>
      <w:bookmarkStart w:id="2" w:name="_Toc501543310"/>
      <w:r w:rsidRPr="00EB3788">
        <w:lastRenderedPageBreak/>
        <w:t xml:space="preserve">1. </w:t>
      </w:r>
      <w:bookmarkStart w:id="3" w:name="_Toc214677996"/>
      <w:bookmarkStart w:id="4" w:name="_Toc214678318"/>
      <w:bookmarkStart w:id="5" w:name="_Toc214678644"/>
      <w:bookmarkStart w:id="6" w:name="_Toc214678896"/>
      <w:bookmarkStart w:id="7" w:name="_Toc214679459"/>
      <w:bookmarkStart w:id="8" w:name="_Toc214780290"/>
      <w:r w:rsidRPr="00EB3788">
        <w:t>AZ AJÁNLAT ELKÉSZÍTÉSÉVEL KAPCSOLATOS TUDNIVALÓK</w:t>
      </w:r>
      <w:bookmarkEnd w:id="1"/>
      <w:bookmarkEnd w:id="3"/>
      <w:bookmarkEnd w:id="4"/>
      <w:bookmarkEnd w:id="5"/>
      <w:bookmarkEnd w:id="6"/>
      <w:bookmarkEnd w:id="7"/>
      <w:bookmarkEnd w:id="8"/>
      <w:bookmarkEnd w:id="2"/>
    </w:p>
    <w:p w14:paraId="41F64F76" w14:textId="77777777" w:rsidR="00287FF6" w:rsidRPr="00EB3788" w:rsidRDefault="00287FF6" w:rsidP="00287FF6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p w14:paraId="21533078" w14:textId="77777777" w:rsidR="00287FF6" w:rsidRPr="00EB3788" w:rsidRDefault="00287FF6" w:rsidP="000D61FF">
      <w:pPr>
        <w:pStyle w:val="Cmsor2"/>
        <w:keepLines w:val="0"/>
        <w:numPr>
          <w:ilvl w:val="1"/>
          <w:numId w:val="10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/>
          <w:color w:val="000000"/>
          <w:sz w:val="24"/>
          <w:szCs w:val="24"/>
        </w:rPr>
      </w:pPr>
      <w:bookmarkStart w:id="9" w:name="_Toc214677998"/>
      <w:bookmarkStart w:id="10" w:name="_Toc214678320"/>
      <w:bookmarkStart w:id="11" w:name="_Toc214678646"/>
      <w:bookmarkStart w:id="12" w:name="_Toc214678898"/>
      <w:bookmarkStart w:id="13" w:name="_Toc214679461"/>
      <w:bookmarkStart w:id="14" w:name="_Toc214780292"/>
      <w:bookmarkStart w:id="15" w:name="_Toc248736864"/>
      <w:bookmarkStart w:id="16" w:name="_Toc248812692"/>
      <w:bookmarkStart w:id="17" w:name="_Toc248812835"/>
      <w:bookmarkStart w:id="18" w:name="_Toc280193698"/>
      <w:bookmarkStart w:id="19" w:name="_Toc412722058"/>
      <w:bookmarkStart w:id="20" w:name="_Toc447271757"/>
      <w:bookmarkStart w:id="21" w:name="_Toc501543311"/>
      <w:r w:rsidRPr="00EB3788">
        <w:rPr>
          <w:rFonts w:ascii="Georgia" w:hAnsi="Georgia"/>
          <w:b/>
          <w:color w:val="000000"/>
          <w:sz w:val="24"/>
          <w:szCs w:val="24"/>
        </w:rPr>
        <w:t>A</w:t>
      </w:r>
      <w:r w:rsidR="00907B4C" w:rsidRPr="00EB3788">
        <w:rPr>
          <w:rFonts w:ascii="Georgia" w:hAnsi="Georgia"/>
          <w:b/>
          <w:color w:val="000000"/>
          <w:sz w:val="24"/>
          <w:szCs w:val="24"/>
        </w:rPr>
        <w:t xml:space="preserve">z ajánlatételi </w:t>
      </w:r>
      <w:r w:rsidRPr="00EB3788">
        <w:rPr>
          <w:rFonts w:ascii="Georgia" w:hAnsi="Georgia"/>
          <w:b/>
          <w:color w:val="000000"/>
          <w:sz w:val="24"/>
          <w:szCs w:val="24"/>
        </w:rPr>
        <w:t>felhívás 1.2. pontjában foglaltakhoz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F7733D4" w14:textId="77777777" w:rsidR="00287FF6" w:rsidRPr="00EB3788" w:rsidRDefault="00287FF6" w:rsidP="00287FF6">
      <w:pPr>
        <w:numPr>
          <w:ilvl w:val="2"/>
          <w:numId w:val="1"/>
        </w:numPr>
        <w:jc w:val="both"/>
        <w:rPr>
          <w:rFonts w:ascii="Georgia" w:hAnsi="Georgia"/>
        </w:rPr>
      </w:pPr>
      <w:r w:rsidRPr="00EB3788">
        <w:rPr>
          <w:rFonts w:ascii="Georgia" w:hAnsi="Georgia"/>
        </w:rPr>
        <w:t>A feltüntetett telefonszám kizárólag technikai jellegű ügyintézést szolgál, a</w:t>
      </w:r>
      <w:r w:rsidR="00907B4C" w:rsidRPr="00EB3788">
        <w:rPr>
          <w:rFonts w:ascii="Georgia" w:hAnsi="Georgia"/>
        </w:rPr>
        <w:t xml:space="preserve">z ajánlattétellel </w:t>
      </w:r>
      <w:r w:rsidRPr="00EB3788">
        <w:rPr>
          <w:rFonts w:ascii="Georgia" w:hAnsi="Georgia"/>
        </w:rPr>
        <w:t xml:space="preserve">kapcsolatos </w:t>
      </w:r>
      <w:r w:rsidRPr="00EB3788">
        <w:rPr>
          <w:rFonts w:ascii="Georgia" w:hAnsi="Georgia"/>
          <w:b/>
        </w:rPr>
        <w:t>kérdéseket kizárólag írásban</w:t>
      </w:r>
      <w:r w:rsidRPr="00EB3788">
        <w:rPr>
          <w:rFonts w:ascii="Georgia" w:hAnsi="Georgia"/>
        </w:rPr>
        <w:t xml:space="preserve"> lehet feltenni.</w:t>
      </w:r>
    </w:p>
    <w:p w14:paraId="6B0C0363" w14:textId="77777777" w:rsidR="00287FF6" w:rsidRPr="00EB3788" w:rsidRDefault="00287FF6" w:rsidP="00287FF6">
      <w:pPr>
        <w:numPr>
          <w:ilvl w:val="2"/>
          <w:numId w:val="1"/>
        </w:numPr>
        <w:jc w:val="both"/>
        <w:rPr>
          <w:rFonts w:ascii="Georgia" w:hAnsi="Georgia"/>
        </w:rPr>
      </w:pPr>
      <w:r w:rsidRPr="00EB3788">
        <w:rPr>
          <w:rFonts w:ascii="Georgia" w:hAnsi="Georgia"/>
        </w:rPr>
        <w:t>A</w:t>
      </w:r>
      <w:r w:rsidR="00907B4C" w:rsidRPr="00EB3788">
        <w:rPr>
          <w:rFonts w:ascii="Georgia" w:hAnsi="Georgia"/>
        </w:rPr>
        <w:t xml:space="preserve">z ajánlat </w:t>
      </w:r>
      <w:r w:rsidRPr="00EB3788">
        <w:rPr>
          <w:rFonts w:ascii="Georgia" w:hAnsi="Georgia"/>
        </w:rPr>
        <w:t xml:space="preserve">személyes kézbesítése esetén – a beléptetés érdekében – a kézbesítő személy nevének és fényképes személyazonosító igazolvány számának egyidejű megadása mellett be kell jelentkezni a +36-1/441-6498 telefonszámon vagy a </w:t>
      </w:r>
      <w:hyperlink r:id="rId8" w:history="1">
        <w:r w:rsidRPr="00EB3788">
          <w:rPr>
            <w:rStyle w:val="Hiperhivatkozs"/>
            <w:rFonts w:ascii="Georgia" w:hAnsi="Georgia"/>
          </w:rPr>
          <w:t>kozbeszerzes@parlament.hu</w:t>
        </w:r>
      </w:hyperlink>
      <w:r w:rsidRPr="00EB3788">
        <w:rPr>
          <w:rFonts w:ascii="Georgia" w:hAnsi="Georgia"/>
        </w:rPr>
        <w:t xml:space="preserve"> e-mail címen. </w:t>
      </w:r>
    </w:p>
    <w:p w14:paraId="46EACFB8" w14:textId="77777777" w:rsidR="00287FF6" w:rsidRPr="00EB3788" w:rsidRDefault="00287FF6" w:rsidP="00287FF6">
      <w:pPr>
        <w:ind w:left="720"/>
        <w:jc w:val="both"/>
        <w:rPr>
          <w:rFonts w:ascii="Georgia" w:hAnsi="Georgia"/>
          <w:highlight w:val="yellow"/>
        </w:rPr>
      </w:pPr>
    </w:p>
    <w:p w14:paraId="392FAF45" w14:textId="77777777" w:rsidR="00287FF6" w:rsidRPr="00EB3788" w:rsidRDefault="00287FF6" w:rsidP="000D61FF">
      <w:pPr>
        <w:pStyle w:val="Cmsor2"/>
        <w:keepLines w:val="0"/>
        <w:numPr>
          <w:ilvl w:val="1"/>
          <w:numId w:val="10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/>
          <w:color w:val="000000"/>
          <w:sz w:val="24"/>
          <w:szCs w:val="24"/>
        </w:rPr>
      </w:pPr>
      <w:bookmarkStart w:id="22" w:name="_Toc501543312"/>
      <w:r w:rsidRPr="00EB3788">
        <w:rPr>
          <w:rFonts w:ascii="Georgia" w:hAnsi="Georgia"/>
          <w:b/>
          <w:color w:val="000000"/>
          <w:sz w:val="24"/>
          <w:szCs w:val="24"/>
        </w:rPr>
        <w:t>Az alkalmasság igazolására vonatkozó információ</w:t>
      </w:r>
      <w:bookmarkEnd w:id="22"/>
    </w:p>
    <w:p w14:paraId="7563B358" w14:textId="77777777" w:rsidR="00287FF6" w:rsidRPr="00EB3788" w:rsidRDefault="00FE037A" w:rsidP="00287FF6">
      <w:pPr>
        <w:ind w:left="709"/>
        <w:jc w:val="both"/>
        <w:rPr>
          <w:rFonts w:ascii="Georgia" w:hAnsi="Georgia"/>
          <w:b/>
        </w:rPr>
      </w:pPr>
      <w:r w:rsidRPr="00EB3788">
        <w:rPr>
          <w:rFonts w:ascii="Georgia" w:hAnsi="Georgia"/>
          <w:b/>
        </w:rPr>
        <w:t xml:space="preserve">Ajánlatkérő felhívja az ajánlattevők figyelmét </w:t>
      </w:r>
      <w:r w:rsidR="00287FF6" w:rsidRPr="00EB3788">
        <w:rPr>
          <w:rFonts w:ascii="Georgia" w:hAnsi="Georgia"/>
        </w:rPr>
        <w:t xml:space="preserve">arra, hogy az alkalmasság igazolására </w:t>
      </w:r>
      <w:r w:rsidR="00907B4C" w:rsidRPr="00EB3788">
        <w:rPr>
          <w:rFonts w:ascii="Georgia" w:hAnsi="Georgia"/>
        </w:rPr>
        <w:t>a részvételi felhíváshoz kapcsolódó dokumentumok részeként átadott</w:t>
      </w:r>
      <w:r w:rsidR="00287FF6" w:rsidRPr="00EB3788">
        <w:rPr>
          <w:rFonts w:ascii="Georgia" w:hAnsi="Georgia"/>
        </w:rPr>
        <w:t xml:space="preserve"> nyilatkozatok</w:t>
      </w:r>
      <w:r w:rsidR="00907B4C" w:rsidRPr="00EB3788">
        <w:rPr>
          <w:rFonts w:ascii="Georgia" w:hAnsi="Georgia"/>
        </w:rPr>
        <w:t>at</w:t>
      </w:r>
      <w:r w:rsidR="00287FF6" w:rsidRPr="00EB3788">
        <w:rPr>
          <w:rFonts w:ascii="Georgia" w:hAnsi="Georgia"/>
        </w:rPr>
        <w:t xml:space="preserve"> az ajánlatkérő erre vonatkozó </w:t>
      </w:r>
      <w:r w:rsidR="00CA6AC5" w:rsidRPr="00EB3788">
        <w:rPr>
          <w:rFonts w:ascii="Georgia" w:hAnsi="Georgia"/>
        </w:rPr>
        <w:t>írásbeli</w:t>
      </w:r>
      <w:r w:rsidR="00287FF6" w:rsidRPr="00EB3788">
        <w:rPr>
          <w:rFonts w:ascii="Georgia" w:hAnsi="Georgia"/>
        </w:rPr>
        <w:t xml:space="preserve"> felhívására</w:t>
      </w:r>
      <w:r w:rsidR="00907B4C" w:rsidRPr="00EB3788">
        <w:rPr>
          <w:rFonts w:ascii="Georgia" w:hAnsi="Georgia"/>
        </w:rPr>
        <w:t>, az abban meghatározott határidőn belül kell</w:t>
      </w:r>
      <w:r w:rsidR="00287FF6" w:rsidRPr="00EB3788">
        <w:rPr>
          <w:rFonts w:ascii="Georgia" w:hAnsi="Georgia"/>
        </w:rPr>
        <w:t xml:space="preserve"> benyújtani.</w:t>
      </w:r>
    </w:p>
    <w:p w14:paraId="0CE4298A" w14:textId="77777777" w:rsidR="00EE2D29" w:rsidRPr="00EB3788" w:rsidRDefault="00EE2D29">
      <w:pPr>
        <w:rPr>
          <w:rFonts w:ascii="Georgia" w:hAnsi="Georgia"/>
        </w:rPr>
      </w:pPr>
    </w:p>
    <w:p w14:paraId="281A3C45" w14:textId="77777777" w:rsidR="000C4757" w:rsidRPr="00EB3788" w:rsidRDefault="000C4757" w:rsidP="000D61FF">
      <w:pPr>
        <w:pStyle w:val="Cmsor2"/>
        <w:keepLines w:val="0"/>
        <w:numPr>
          <w:ilvl w:val="1"/>
          <w:numId w:val="10"/>
        </w:numPr>
        <w:tabs>
          <w:tab w:val="left" w:pos="993"/>
        </w:tabs>
        <w:spacing w:before="240" w:after="60"/>
        <w:ind w:hanging="792"/>
        <w:jc w:val="both"/>
        <w:rPr>
          <w:rFonts w:ascii="Georgia" w:hAnsi="Georgia"/>
          <w:b/>
          <w:color w:val="000000"/>
          <w:sz w:val="24"/>
          <w:szCs w:val="24"/>
        </w:rPr>
      </w:pPr>
      <w:bookmarkStart w:id="23" w:name="_Toc452459832"/>
      <w:bookmarkStart w:id="24" w:name="_Toc501543313"/>
      <w:r w:rsidRPr="00EB3788">
        <w:rPr>
          <w:rFonts w:ascii="Georgia" w:hAnsi="Georgia"/>
          <w:b/>
          <w:color w:val="000000"/>
          <w:sz w:val="24"/>
          <w:szCs w:val="24"/>
        </w:rPr>
        <w:t>Tájékoztatás a Kbt. 73. § (4)-(5) bekezdése szerint</w:t>
      </w:r>
      <w:bookmarkEnd w:id="23"/>
      <w:bookmarkEnd w:id="24"/>
      <w:r w:rsidRPr="00EB3788">
        <w:rPr>
          <w:rFonts w:ascii="Georgia" w:hAnsi="Georgia"/>
          <w:b/>
          <w:color w:val="000000"/>
          <w:sz w:val="24"/>
          <w:szCs w:val="24"/>
        </w:rPr>
        <w:t xml:space="preserve"> </w:t>
      </w:r>
    </w:p>
    <w:p w14:paraId="1186F232" w14:textId="77777777" w:rsidR="00EB3788" w:rsidRPr="00EB3788" w:rsidRDefault="00EB3788" w:rsidP="00EB3788">
      <w:pPr>
        <w:tabs>
          <w:tab w:val="left" w:pos="1134"/>
        </w:tabs>
        <w:ind w:left="879" w:right="-33" w:hanging="28"/>
        <w:jc w:val="both"/>
        <w:rPr>
          <w:rFonts w:ascii="Georgia" w:hAnsi="Georgia"/>
          <w:noProof/>
          <w:color w:val="000000"/>
        </w:rPr>
      </w:pPr>
      <w:r w:rsidRPr="00EB3788">
        <w:rPr>
          <w:rFonts w:ascii="Georgia" w:hAnsi="Georgia"/>
          <w:noProof/>
          <w:color w:val="000000"/>
        </w:rPr>
        <w:t xml:space="preserve">A Kbt. 73. § (5) bekezdésének megfelelően a jelen pont tartalmazza tájékoztatásként azoknak a szervezeteknek a nevét, amelyektől tájékoztatást kaphat a Kbt. 73. § (4) bekezdés szerinti azon környezetvédelmi, szociális és munkajogi követelményekről, amelyeknek a teljesítés során meg kell felelni. </w:t>
      </w:r>
    </w:p>
    <w:p w14:paraId="01061473" w14:textId="77777777" w:rsidR="00EB3788" w:rsidRPr="00EB3788" w:rsidRDefault="00EB3788" w:rsidP="00EB3788">
      <w:pPr>
        <w:tabs>
          <w:tab w:val="left" w:pos="1134"/>
          <w:tab w:val="left" w:pos="9253"/>
        </w:tabs>
        <w:ind w:left="868" w:right="48"/>
        <w:jc w:val="both"/>
        <w:rPr>
          <w:rFonts w:ascii="Georgia" w:hAnsi="Georgia"/>
          <w:color w:val="000000"/>
        </w:rPr>
      </w:pPr>
    </w:p>
    <w:p w14:paraId="5C71DDCD" w14:textId="77777777" w:rsidR="00EB3788" w:rsidRPr="00EB3788" w:rsidRDefault="00EB3788" w:rsidP="002A11F4">
      <w:pPr>
        <w:ind w:left="851"/>
        <w:jc w:val="both"/>
        <w:rPr>
          <w:rFonts w:ascii="Georgia" w:hAnsi="Georgia"/>
        </w:rPr>
      </w:pPr>
      <w:r w:rsidRPr="00EB3788">
        <w:rPr>
          <w:rFonts w:ascii="Georgia" w:hAnsi="Georgia"/>
          <w:b/>
        </w:rPr>
        <w:t>Nemzeti Adó- és Vámhivatal</w:t>
      </w:r>
      <w:r w:rsidRPr="00EB3788">
        <w:rPr>
          <w:rFonts w:ascii="Georgia" w:hAnsi="Georgia"/>
        </w:rPr>
        <w:t xml:space="preserve"> Közép-magyarországi Regionális Adó Főigazgatósága </w:t>
      </w:r>
    </w:p>
    <w:p w14:paraId="1756E461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Cím: 1132 Budapest, Váci út 48/C-D. </w:t>
      </w:r>
    </w:p>
    <w:p w14:paraId="7B842E15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Telefon: 06-1-412-5400 </w:t>
      </w:r>
    </w:p>
    <w:p w14:paraId="18E8DB76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Telefax: 06-1-432-5270 </w:t>
      </w:r>
    </w:p>
    <w:p w14:paraId="3837ECD9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Honlap: </w:t>
      </w:r>
      <w:hyperlink r:id="rId9" w:history="1">
        <w:r w:rsidRPr="00EB3788">
          <w:rPr>
            <w:rFonts w:ascii="Georgia" w:hAnsi="Georgia"/>
            <w:color w:val="0000FF"/>
            <w:u w:val="single"/>
          </w:rPr>
          <w:t>http://nav.gov.hu/nav/archiv/regiok_archiv/kozep_magyarorszag/kozepmagyarorszag/ugyfelszolgalatok_2</w:t>
        </w:r>
      </w:hyperlink>
      <w:r w:rsidRPr="00EB3788">
        <w:rPr>
          <w:rFonts w:ascii="Georgia" w:hAnsi="Georgia"/>
        </w:rPr>
        <w:t xml:space="preserve"> </w:t>
      </w:r>
    </w:p>
    <w:p w14:paraId="54861666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</w:p>
    <w:p w14:paraId="37163187" w14:textId="77777777" w:rsidR="00EB3788" w:rsidRPr="00EB3788" w:rsidRDefault="00EB3788" w:rsidP="00EB3788">
      <w:pPr>
        <w:ind w:left="1134"/>
        <w:jc w:val="both"/>
        <w:rPr>
          <w:rFonts w:ascii="Georgia" w:hAnsi="Georgia"/>
          <w:b/>
        </w:rPr>
      </w:pPr>
      <w:r w:rsidRPr="00EB3788">
        <w:rPr>
          <w:rFonts w:ascii="Georgia" w:hAnsi="Georgia"/>
          <w:b/>
        </w:rPr>
        <w:t xml:space="preserve">Nemzetgazdasági Minisztérium </w:t>
      </w:r>
    </w:p>
    <w:p w14:paraId="6976E627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Székhely: 1051 Budapest, József nádor tér 2-4. </w:t>
      </w:r>
    </w:p>
    <w:p w14:paraId="11684568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Postai cím: 1369 Budapest Pf.: 481. </w:t>
      </w:r>
    </w:p>
    <w:p w14:paraId="683B5516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Telefon: 06-1-795-1400 </w:t>
      </w:r>
    </w:p>
    <w:p w14:paraId="473C1092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Telefax: 06-1-795-0716 </w:t>
      </w:r>
    </w:p>
    <w:p w14:paraId="66549A3D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E-mail: ugyfelszolgalat@ngm.gov.hu </w:t>
      </w:r>
    </w:p>
    <w:p w14:paraId="56ADF0E6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Honlap </w:t>
      </w:r>
      <w:hyperlink r:id="rId10" w:history="1">
        <w:r w:rsidRPr="00EB3788">
          <w:rPr>
            <w:rFonts w:ascii="Georgia" w:hAnsi="Georgia"/>
            <w:color w:val="0000FF"/>
            <w:u w:val="single"/>
          </w:rPr>
          <w:t>http://www.kormany.hu/hu/nemzetgazdasagi-miniszterium</w:t>
        </w:r>
      </w:hyperlink>
      <w:r w:rsidRPr="00EB3788">
        <w:rPr>
          <w:rFonts w:ascii="Georgia" w:hAnsi="Georgia"/>
        </w:rPr>
        <w:t xml:space="preserve"> </w:t>
      </w:r>
    </w:p>
    <w:p w14:paraId="69FF801E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</w:p>
    <w:p w14:paraId="09E2F391" w14:textId="77777777" w:rsidR="00EB3788" w:rsidRPr="00EB3788" w:rsidRDefault="00EB3788" w:rsidP="00EB3788">
      <w:pPr>
        <w:ind w:left="1134"/>
        <w:jc w:val="both"/>
        <w:rPr>
          <w:rFonts w:ascii="Georgia" w:hAnsi="Georgia"/>
          <w:b/>
        </w:rPr>
      </w:pPr>
      <w:r w:rsidRPr="00EB3788">
        <w:rPr>
          <w:rFonts w:ascii="Georgia" w:hAnsi="Georgia"/>
          <w:b/>
        </w:rPr>
        <w:t>Földművelésügyi Minisztérium</w:t>
      </w:r>
    </w:p>
    <w:p w14:paraId="62A6AE08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Székhely: 1055 Budapest, Kossuth Lajos tér 11.</w:t>
      </w:r>
    </w:p>
    <w:p w14:paraId="2F6F5721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Postai cím: 1860 Budapest</w:t>
      </w:r>
    </w:p>
    <w:p w14:paraId="5D6E47E1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Telefon: 06-1-795-2000</w:t>
      </w:r>
    </w:p>
    <w:p w14:paraId="6AC87A19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Telefax: 06-1-795-0200 </w:t>
      </w:r>
    </w:p>
    <w:p w14:paraId="2800F87C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Honlap: </w:t>
      </w:r>
      <w:hyperlink r:id="rId11" w:history="1">
        <w:r w:rsidRPr="00EB3788">
          <w:rPr>
            <w:rFonts w:ascii="Georgia" w:hAnsi="Georgia"/>
            <w:color w:val="0000FF"/>
            <w:u w:val="single"/>
          </w:rPr>
          <w:t>http://www.kormany.hu/hu/foldmuvelesugyi-miniszterium</w:t>
        </w:r>
      </w:hyperlink>
      <w:r w:rsidRPr="00EB3788">
        <w:rPr>
          <w:rFonts w:ascii="Georgia" w:hAnsi="Georgia"/>
        </w:rPr>
        <w:t xml:space="preserve"> </w:t>
      </w:r>
    </w:p>
    <w:p w14:paraId="48497A00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</w:p>
    <w:p w14:paraId="45DA1A61" w14:textId="77777777" w:rsidR="00EB3788" w:rsidRPr="00EB3788" w:rsidRDefault="00EB3788" w:rsidP="00EB3788">
      <w:pPr>
        <w:ind w:left="1134"/>
        <w:jc w:val="both"/>
        <w:rPr>
          <w:rFonts w:ascii="Georgia" w:hAnsi="Georgia"/>
          <w:b/>
        </w:rPr>
      </w:pPr>
      <w:r w:rsidRPr="00EB3788">
        <w:rPr>
          <w:rFonts w:ascii="Georgia" w:hAnsi="Georgia"/>
          <w:b/>
        </w:rPr>
        <w:t xml:space="preserve">Budapest Főváros Kormányhivatala Népegészségügyi Főosztály </w:t>
      </w:r>
    </w:p>
    <w:p w14:paraId="5B32E6E9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Cím: 1138 Budapest, Váci út 174.</w:t>
      </w:r>
    </w:p>
    <w:p w14:paraId="4AD15328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lastRenderedPageBreak/>
        <w:t xml:space="preserve">Levelezési cím: 1550 Budapest, Pf. 203. </w:t>
      </w:r>
    </w:p>
    <w:p w14:paraId="5B700F8E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Telefon: 06-1-465-3800 </w:t>
      </w:r>
    </w:p>
    <w:p w14:paraId="7511953F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Telefax: 06-1-465-3853</w:t>
      </w:r>
    </w:p>
    <w:p w14:paraId="3E9789D9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proofErr w:type="gramStart"/>
      <w:r w:rsidRPr="00EB3788">
        <w:rPr>
          <w:rFonts w:ascii="Georgia" w:hAnsi="Georgia"/>
        </w:rPr>
        <w:t>e-mail</w:t>
      </w:r>
      <w:proofErr w:type="gramEnd"/>
      <w:r w:rsidRPr="00EB3788">
        <w:rPr>
          <w:rFonts w:ascii="Georgia" w:hAnsi="Georgia"/>
        </w:rPr>
        <w:t>: titkarsag@kmr.antsz.hu</w:t>
      </w:r>
    </w:p>
    <w:p w14:paraId="56901C54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Honlap:</w:t>
      </w:r>
      <w:hyperlink r:id="rId12" w:history="1">
        <w:r w:rsidRPr="00EB3788">
          <w:rPr>
            <w:rFonts w:ascii="Georgia" w:hAnsi="Georgia"/>
            <w:color w:val="0000FF"/>
            <w:u w:val="single"/>
          </w:rPr>
          <w:t>http://www.kormanyhivatal.hu/hu/budapest/szervezeti-egyseg/nepegeszsegugyi-foosztaly</w:t>
        </w:r>
      </w:hyperlink>
      <w:r w:rsidRPr="00EB3788">
        <w:rPr>
          <w:rFonts w:ascii="Georgia" w:hAnsi="Georgia"/>
        </w:rPr>
        <w:t xml:space="preserve"> </w:t>
      </w:r>
    </w:p>
    <w:p w14:paraId="719B9BD4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</w:p>
    <w:p w14:paraId="79B601A2" w14:textId="77777777" w:rsidR="00EB3788" w:rsidRPr="00EB3788" w:rsidRDefault="00EB3788" w:rsidP="00EB3788">
      <w:pPr>
        <w:ind w:left="1134"/>
        <w:jc w:val="both"/>
        <w:rPr>
          <w:rFonts w:ascii="Georgia" w:hAnsi="Georgia"/>
          <w:b/>
          <w:bCs/>
        </w:rPr>
      </w:pPr>
      <w:r w:rsidRPr="00EB3788">
        <w:rPr>
          <w:rFonts w:ascii="Georgia" w:hAnsi="Georgia"/>
          <w:b/>
          <w:bCs/>
        </w:rPr>
        <w:t>Budapest Főváros Kormányhivatala Foglalkoztatási Főosztályának Munkaügyi Ellenőrzési Osztálya</w:t>
      </w:r>
    </w:p>
    <w:p w14:paraId="56699A2A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Székhely:1036 Budapest, Váradi u. 15.</w:t>
      </w:r>
    </w:p>
    <w:p w14:paraId="2C4C0FE8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Levelezési cím</w:t>
      </w:r>
      <w:proofErr w:type="gramStart"/>
      <w:r w:rsidRPr="00EB3788">
        <w:rPr>
          <w:rFonts w:ascii="Georgia" w:hAnsi="Georgia"/>
        </w:rPr>
        <w:t>:  1438</w:t>
      </w:r>
      <w:proofErr w:type="gramEnd"/>
      <w:r w:rsidRPr="00EB3788">
        <w:rPr>
          <w:rFonts w:ascii="Georgia" w:hAnsi="Georgia"/>
        </w:rPr>
        <w:t xml:space="preserve"> Budapest, Pf. 520.</w:t>
      </w:r>
    </w:p>
    <w:p w14:paraId="7D0AF82A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Telefon: 06-1-323-3600</w:t>
      </w:r>
    </w:p>
    <w:p w14:paraId="28DF6F00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Telefax: 06-1-323-3602</w:t>
      </w:r>
    </w:p>
    <w:p w14:paraId="1EB223B3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E-mail: </w:t>
      </w:r>
    </w:p>
    <w:p w14:paraId="3310558E" w14:textId="77777777" w:rsidR="00EB3788" w:rsidRPr="00EB3788" w:rsidRDefault="00A40EFC" w:rsidP="00EB3788">
      <w:pPr>
        <w:ind w:left="1134"/>
        <w:jc w:val="both"/>
        <w:rPr>
          <w:rFonts w:ascii="Georgia" w:hAnsi="Georgia"/>
        </w:rPr>
      </w:pPr>
      <w:hyperlink r:id="rId13" w:history="1">
        <w:r w:rsidR="00EB3788" w:rsidRPr="00EB3788">
          <w:rPr>
            <w:rFonts w:ascii="Georgia" w:hAnsi="Georgia"/>
            <w:color w:val="0000FF"/>
            <w:u w:val="single"/>
          </w:rPr>
          <w:t>budapestfv-kh-mmszsz-mu@ommf.gov.hu</w:t>
        </w:r>
      </w:hyperlink>
      <w:r w:rsidR="00EB3788" w:rsidRPr="00EB3788">
        <w:rPr>
          <w:rFonts w:ascii="Georgia" w:hAnsi="Georgia"/>
        </w:rPr>
        <w:t xml:space="preserve">, </w:t>
      </w:r>
    </w:p>
    <w:p w14:paraId="14AF0606" w14:textId="77777777" w:rsidR="00EB3788" w:rsidRPr="00EB3788" w:rsidRDefault="00A40EFC" w:rsidP="00EB3788">
      <w:pPr>
        <w:ind w:left="1134"/>
        <w:jc w:val="both"/>
        <w:rPr>
          <w:rFonts w:ascii="Georgia" w:hAnsi="Georgia"/>
          <w:color w:val="0000FF"/>
          <w:u w:val="single"/>
        </w:rPr>
      </w:pPr>
      <w:hyperlink r:id="rId14" w:history="1">
        <w:r w:rsidR="00EB3788" w:rsidRPr="00EB3788">
          <w:rPr>
            <w:rFonts w:ascii="Georgia" w:hAnsi="Georgia"/>
            <w:color w:val="0000FF"/>
            <w:u w:val="single"/>
          </w:rPr>
          <w:t>budapestfv-kh-mmszsz@ommf.gov.hu</w:t>
        </w:r>
      </w:hyperlink>
    </w:p>
    <w:p w14:paraId="1986DB11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</w:p>
    <w:p w14:paraId="658EC835" w14:textId="77777777" w:rsidR="00EB3788" w:rsidRPr="00EB3788" w:rsidRDefault="00EB3788" w:rsidP="00EB3788">
      <w:pPr>
        <w:ind w:left="1134"/>
        <w:jc w:val="both"/>
        <w:rPr>
          <w:rFonts w:ascii="Georgia" w:hAnsi="Georgia"/>
          <w:b/>
          <w:bCs/>
        </w:rPr>
      </w:pPr>
      <w:r w:rsidRPr="00EB3788">
        <w:rPr>
          <w:rFonts w:ascii="Georgia" w:hAnsi="Georgia"/>
          <w:b/>
          <w:bCs/>
        </w:rPr>
        <w:t>Pest Megyei Kormányhivatal Foglalkoztatási Főosztályának Munkaügyi Ellenőrzési Osztálya</w:t>
      </w:r>
    </w:p>
    <w:p w14:paraId="31A37977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Székhely:1135 Budapest, Lehel út 43-47.</w:t>
      </w:r>
    </w:p>
    <w:p w14:paraId="67778665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Levelezési cím</w:t>
      </w:r>
      <w:proofErr w:type="gramStart"/>
      <w:r w:rsidRPr="00EB3788">
        <w:rPr>
          <w:rFonts w:ascii="Georgia" w:hAnsi="Georgia"/>
        </w:rPr>
        <w:t>:  1381</w:t>
      </w:r>
      <w:proofErr w:type="gramEnd"/>
      <w:r w:rsidRPr="00EB3788">
        <w:rPr>
          <w:rFonts w:ascii="Georgia" w:hAnsi="Georgia"/>
        </w:rPr>
        <w:t xml:space="preserve"> Budapest, </w:t>
      </w:r>
      <w:proofErr w:type="spellStart"/>
      <w:r w:rsidRPr="00EB3788">
        <w:rPr>
          <w:rFonts w:ascii="Georgia" w:hAnsi="Georgia"/>
        </w:rPr>
        <w:t>Pf</w:t>
      </w:r>
      <w:proofErr w:type="spellEnd"/>
      <w:r w:rsidRPr="00EB3788">
        <w:rPr>
          <w:rFonts w:ascii="Georgia" w:hAnsi="Georgia"/>
        </w:rPr>
        <w:t>: 1265.</w:t>
      </w:r>
    </w:p>
    <w:p w14:paraId="6F6BCB6C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Telefon: 06-1-236-3900</w:t>
      </w:r>
    </w:p>
    <w:p w14:paraId="1567DC4F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Telefax: 06-1- 236-3999</w:t>
      </w:r>
    </w:p>
    <w:p w14:paraId="4C7B6FBB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E-mail: </w:t>
      </w:r>
    </w:p>
    <w:p w14:paraId="367A3924" w14:textId="77777777" w:rsidR="00EB3788" w:rsidRPr="00EB3788" w:rsidRDefault="00A40EFC" w:rsidP="00EB3788">
      <w:pPr>
        <w:ind w:left="1134"/>
        <w:jc w:val="both"/>
        <w:rPr>
          <w:rFonts w:ascii="Georgia" w:hAnsi="Georgia"/>
        </w:rPr>
      </w:pPr>
      <w:hyperlink r:id="rId15" w:history="1">
        <w:r w:rsidR="00EB3788" w:rsidRPr="00EB3788">
          <w:rPr>
            <w:rFonts w:ascii="Georgia" w:hAnsi="Georgia"/>
            <w:color w:val="0000FF"/>
            <w:u w:val="single"/>
          </w:rPr>
          <w:t>pest-kh-mmszsz-mu@ommf.gov.hu</w:t>
        </w:r>
      </w:hyperlink>
      <w:r w:rsidR="00EB3788" w:rsidRPr="00EB3788">
        <w:rPr>
          <w:rFonts w:ascii="Georgia" w:hAnsi="Georgia"/>
        </w:rPr>
        <w:t xml:space="preserve">, </w:t>
      </w:r>
      <w:hyperlink r:id="rId16" w:history="1">
        <w:r w:rsidR="00EB3788" w:rsidRPr="00EB3788">
          <w:rPr>
            <w:rFonts w:ascii="Georgia" w:hAnsi="Georgia"/>
            <w:color w:val="0000FF"/>
            <w:u w:val="single"/>
          </w:rPr>
          <w:t>pest-kh-mmszsz@ommf.gov.hu</w:t>
        </w:r>
      </w:hyperlink>
    </w:p>
    <w:p w14:paraId="09EEFC9D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</w:p>
    <w:p w14:paraId="305DC10B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A munkavédelmi hatósági hatáskörben eljáró kormányhivatalok országos listája az alábbi linken érhető el: </w:t>
      </w:r>
    </w:p>
    <w:p w14:paraId="17C38AB5" w14:textId="77777777" w:rsidR="00EB3788" w:rsidRPr="00EB3788" w:rsidRDefault="00A40EFC" w:rsidP="00EB3788">
      <w:pPr>
        <w:ind w:left="1134"/>
        <w:jc w:val="both"/>
        <w:rPr>
          <w:rFonts w:ascii="Georgia" w:hAnsi="Georgia"/>
        </w:rPr>
      </w:pPr>
      <w:hyperlink r:id="rId17" w:history="1">
        <w:r w:rsidR="00EB3788" w:rsidRPr="00EB3788">
          <w:rPr>
            <w:rFonts w:ascii="Georgia" w:hAnsi="Georgia"/>
            <w:color w:val="0000FF"/>
            <w:u w:val="single"/>
          </w:rPr>
          <w:t>http://www.ommf.gov.hu/index.php?akt_menu=229</w:t>
        </w:r>
      </w:hyperlink>
      <w:r w:rsidR="00EB3788" w:rsidRPr="00EB3788">
        <w:rPr>
          <w:rFonts w:ascii="Georgia" w:hAnsi="Georgia"/>
        </w:rPr>
        <w:t xml:space="preserve"> </w:t>
      </w:r>
    </w:p>
    <w:p w14:paraId="43ACEEB6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</w:p>
    <w:p w14:paraId="5C4E955B" w14:textId="77777777" w:rsidR="00EB3788" w:rsidRPr="00EB3788" w:rsidRDefault="00EB3788" w:rsidP="00EB3788">
      <w:pPr>
        <w:ind w:left="1134"/>
        <w:jc w:val="both"/>
        <w:rPr>
          <w:rFonts w:ascii="Georgia" w:hAnsi="Georgia"/>
          <w:b/>
        </w:rPr>
      </w:pPr>
      <w:r w:rsidRPr="00EB3788">
        <w:rPr>
          <w:rFonts w:ascii="Georgia" w:hAnsi="Georgia"/>
          <w:b/>
        </w:rPr>
        <w:t xml:space="preserve">Magyar Bányászati és Földtani Hivatal </w:t>
      </w:r>
    </w:p>
    <w:p w14:paraId="4DC4AAB6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Cím: 1145 Budapest, </w:t>
      </w:r>
      <w:proofErr w:type="spellStart"/>
      <w:r w:rsidRPr="00EB3788">
        <w:rPr>
          <w:rFonts w:ascii="Georgia" w:hAnsi="Georgia"/>
        </w:rPr>
        <w:t>Columbus</w:t>
      </w:r>
      <w:proofErr w:type="spellEnd"/>
      <w:r w:rsidRPr="00EB3788">
        <w:rPr>
          <w:rFonts w:ascii="Georgia" w:hAnsi="Georgia"/>
        </w:rPr>
        <w:t xml:space="preserve"> u. 17-23. </w:t>
      </w:r>
    </w:p>
    <w:p w14:paraId="0CD5DC1E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Levelezési cím: 1590 Budapest, Pf. 95</w:t>
      </w:r>
    </w:p>
    <w:p w14:paraId="036A0FC4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Telefon: 06-1-301-2900</w:t>
      </w:r>
    </w:p>
    <w:p w14:paraId="16EB93C5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>Telefax: 06-1-301-2903</w:t>
      </w:r>
    </w:p>
    <w:p w14:paraId="66909D91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proofErr w:type="gramStart"/>
      <w:r w:rsidRPr="00EB3788">
        <w:rPr>
          <w:rFonts w:ascii="Georgia" w:hAnsi="Georgia"/>
        </w:rPr>
        <w:t>e-mail</w:t>
      </w:r>
      <w:proofErr w:type="gramEnd"/>
      <w:r w:rsidRPr="00EB3788">
        <w:rPr>
          <w:rFonts w:ascii="Georgia" w:hAnsi="Georgia"/>
        </w:rPr>
        <w:t>: hivatal@mbfh.hu.</w:t>
      </w:r>
    </w:p>
    <w:p w14:paraId="54F9BBEF" w14:textId="77777777" w:rsidR="00EB3788" w:rsidRPr="00EB3788" w:rsidRDefault="00EB3788" w:rsidP="00EB3788">
      <w:pPr>
        <w:ind w:left="1134"/>
        <w:jc w:val="both"/>
        <w:rPr>
          <w:rFonts w:ascii="Georgia" w:hAnsi="Georgia"/>
        </w:rPr>
      </w:pPr>
      <w:r w:rsidRPr="00EB3788">
        <w:rPr>
          <w:rFonts w:ascii="Georgia" w:hAnsi="Georgia"/>
        </w:rPr>
        <w:t xml:space="preserve">Honlap: </w:t>
      </w:r>
    </w:p>
    <w:p w14:paraId="0BABAE1F" w14:textId="77777777" w:rsidR="00EB3788" w:rsidRPr="00EB3788" w:rsidRDefault="00A40EFC" w:rsidP="00EB3788">
      <w:pPr>
        <w:ind w:left="1134"/>
        <w:jc w:val="both"/>
        <w:rPr>
          <w:rFonts w:ascii="Georgia" w:hAnsi="Georgia"/>
        </w:rPr>
      </w:pPr>
      <w:hyperlink r:id="rId18" w:history="1">
        <w:r w:rsidR="00EB3788" w:rsidRPr="00EB3788">
          <w:rPr>
            <w:rFonts w:ascii="Georgia" w:hAnsi="Georgia"/>
            <w:color w:val="0000FF"/>
            <w:u w:val="single"/>
          </w:rPr>
          <w:t>http://www.mbfh.hu/home/html/index.asp?msid=1&amp;sid=0&amp;HKL=1&amp;lng=1</w:t>
        </w:r>
      </w:hyperlink>
      <w:r w:rsidR="00EB3788" w:rsidRPr="00EB3788">
        <w:rPr>
          <w:rFonts w:ascii="Georgia" w:hAnsi="Georgia"/>
        </w:rPr>
        <w:t xml:space="preserve"> </w:t>
      </w:r>
    </w:p>
    <w:p w14:paraId="54439D1F" w14:textId="77777777" w:rsidR="00EB3788" w:rsidRPr="00EB3788" w:rsidRDefault="00EB3788" w:rsidP="00EB3788">
      <w:pPr>
        <w:tabs>
          <w:tab w:val="left" w:pos="1106"/>
        </w:tabs>
        <w:jc w:val="both"/>
        <w:rPr>
          <w:rFonts w:ascii="Georgia" w:hAnsi="Georgia"/>
          <w:b/>
          <w:color w:val="000000"/>
        </w:rPr>
      </w:pPr>
    </w:p>
    <w:p w14:paraId="40EFA180" w14:textId="77777777" w:rsidR="00EB3788" w:rsidRPr="00EB3788" w:rsidRDefault="00EB3788" w:rsidP="00EB3788">
      <w:pPr>
        <w:tabs>
          <w:tab w:val="left" w:pos="1134"/>
          <w:tab w:val="left" w:pos="9253"/>
        </w:tabs>
        <w:ind w:left="868" w:right="48"/>
        <w:jc w:val="both"/>
        <w:rPr>
          <w:rFonts w:ascii="Georgia" w:hAnsi="Georgia"/>
          <w:color w:val="000000"/>
        </w:rPr>
      </w:pPr>
    </w:p>
    <w:p w14:paraId="44139347" w14:textId="77777777" w:rsidR="00EB3788" w:rsidRPr="00EB3788" w:rsidRDefault="00EB3788" w:rsidP="00EB3788">
      <w:pPr>
        <w:keepNext/>
        <w:keepLines/>
        <w:tabs>
          <w:tab w:val="left" w:pos="993"/>
        </w:tabs>
        <w:spacing w:before="200"/>
        <w:jc w:val="both"/>
        <w:outlineLvl w:val="1"/>
        <w:rPr>
          <w:rFonts w:ascii="Georgia" w:eastAsiaTheme="majorEastAsia" w:hAnsi="Georgia" w:cstheme="majorBidi"/>
          <w:b/>
          <w:bCs/>
          <w:iCs/>
          <w:color w:val="000000"/>
        </w:rPr>
      </w:pPr>
      <w:bookmarkStart w:id="25" w:name="_Toc452459833"/>
      <w:bookmarkStart w:id="26" w:name="_Toc463447581"/>
      <w:bookmarkStart w:id="27" w:name="_Toc467656855"/>
      <w:bookmarkStart w:id="28" w:name="_Toc467669507"/>
      <w:bookmarkStart w:id="29" w:name="_Toc500244425"/>
      <w:bookmarkStart w:id="30" w:name="_Toc501543314"/>
      <w:r w:rsidRPr="00EB3788">
        <w:rPr>
          <w:rFonts w:ascii="Georgia" w:eastAsiaTheme="majorEastAsia" w:hAnsi="Georgia" w:cstheme="majorBidi"/>
          <w:b/>
          <w:bCs/>
          <w:iCs/>
          <w:color w:val="000000"/>
        </w:rPr>
        <w:t>1.4. A Kbt. 73. § (4) bekezdése szerinti jegyzék</w:t>
      </w:r>
      <w:bookmarkEnd w:id="25"/>
      <w:bookmarkEnd w:id="26"/>
      <w:bookmarkEnd w:id="27"/>
      <w:bookmarkEnd w:id="28"/>
      <w:bookmarkEnd w:id="29"/>
      <w:bookmarkEnd w:id="30"/>
    </w:p>
    <w:p w14:paraId="3E05D439" w14:textId="77777777" w:rsidR="00EB3788" w:rsidRPr="00EB3788" w:rsidRDefault="00EB3788" w:rsidP="00EB3788">
      <w:pPr>
        <w:tabs>
          <w:tab w:val="left" w:pos="851"/>
        </w:tabs>
        <w:ind w:left="851"/>
        <w:jc w:val="both"/>
        <w:rPr>
          <w:rFonts w:ascii="Georgia" w:hAnsi="Georgia"/>
          <w:color w:val="000000"/>
        </w:rPr>
      </w:pPr>
      <w:r w:rsidRPr="00EB3788">
        <w:rPr>
          <w:rFonts w:ascii="Georgia" w:hAnsi="Georgia"/>
          <w:color w:val="000000"/>
        </w:rPr>
        <w:t xml:space="preserve">A Kbt. 73. § (4) bekezdésében hivatkozott, a Kbt. 4. sz. melléklete szerinti, </w:t>
      </w:r>
      <w:proofErr w:type="gramStart"/>
      <w:r w:rsidRPr="00EB3788">
        <w:rPr>
          <w:rFonts w:ascii="Georgia" w:hAnsi="Georgia"/>
          <w:color w:val="000000"/>
        </w:rPr>
        <w:t>a  környezetvédelmi</w:t>
      </w:r>
      <w:proofErr w:type="gramEnd"/>
      <w:r w:rsidRPr="00EB3788">
        <w:rPr>
          <w:rFonts w:ascii="Georgia" w:hAnsi="Georgia"/>
          <w:color w:val="000000"/>
        </w:rPr>
        <w:t xml:space="preserve"> szociális és munkajogi rendelkezéseket tartalmazó nemzetközi egyezmények jegyzéke:</w:t>
      </w:r>
    </w:p>
    <w:p w14:paraId="00AB68DA" w14:textId="77777777" w:rsidR="00EB3788" w:rsidRPr="00EB3788" w:rsidRDefault="00EB3788" w:rsidP="00EB3788">
      <w:pPr>
        <w:tabs>
          <w:tab w:val="left" w:pos="1134"/>
          <w:tab w:val="left" w:pos="9253"/>
        </w:tabs>
        <w:ind w:left="868" w:right="48"/>
        <w:jc w:val="both"/>
        <w:rPr>
          <w:rFonts w:ascii="Georgia" w:hAnsi="Georgia"/>
          <w:b/>
          <w:color w:val="000000"/>
        </w:rPr>
      </w:pPr>
    </w:p>
    <w:p w14:paraId="4AE21403" w14:textId="77777777" w:rsidR="00EB3788" w:rsidRPr="00EB3788" w:rsidRDefault="00EB3788" w:rsidP="00EB3788">
      <w:pPr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EB3788">
        <w:rPr>
          <w:rFonts w:ascii="Georgia" w:hAnsi="Georgia"/>
          <w:color w:val="000000"/>
        </w:rPr>
        <w:t xml:space="preserve">87. számú </w:t>
      </w:r>
      <w:proofErr w:type="spellStart"/>
      <w:r w:rsidRPr="00EB3788">
        <w:rPr>
          <w:rFonts w:ascii="Georgia" w:hAnsi="Georgia"/>
          <w:color w:val="000000"/>
        </w:rPr>
        <w:t>ILO-egyezmény</w:t>
      </w:r>
      <w:proofErr w:type="spellEnd"/>
      <w:r w:rsidRPr="00EB3788">
        <w:rPr>
          <w:rFonts w:ascii="Georgia" w:hAnsi="Georgia"/>
          <w:color w:val="000000"/>
        </w:rPr>
        <w:t xml:space="preserve"> az egyesülési szabadságról és a szervezkedési jog védelméről</w:t>
      </w:r>
    </w:p>
    <w:p w14:paraId="5E26A65C" w14:textId="77777777" w:rsidR="00EB3788" w:rsidRPr="00EB3788" w:rsidRDefault="00EB3788" w:rsidP="00EB3788">
      <w:pPr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EB3788">
        <w:rPr>
          <w:rFonts w:ascii="Georgia" w:hAnsi="Georgia"/>
          <w:color w:val="000000"/>
        </w:rPr>
        <w:t xml:space="preserve">98. számú </w:t>
      </w:r>
      <w:proofErr w:type="spellStart"/>
      <w:r w:rsidRPr="00EB3788">
        <w:rPr>
          <w:rFonts w:ascii="Georgia" w:hAnsi="Georgia"/>
          <w:color w:val="000000"/>
        </w:rPr>
        <w:t>ILO-egyezmény</w:t>
      </w:r>
      <w:proofErr w:type="spellEnd"/>
      <w:r w:rsidRPr="00EB3788">
        <w:rPr>
          <w:rFonts w:ascii="Georgia" w:hAnsi="Georgia"/>
          <w:color w:val="000000"/>
        </w:rPr>
        <w:t xml:space="preserve"> a szervezkedési jog és a kollektív tárgyalási jog elveinek alkalmazásáról</w:t>
      </w:r>
    </w:p>
    <w:p w14:paraId="0BC8F29D" w14:textId="77777777" w:rsidR="00EB3788" w:rsidRPr="00EB3788" w:rsidRDefault="00EB3788" w:rsidP="00EB3788">
      <w:pPr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EB3788">
        <w:rPr>
          <w:rFonts w:ascii="Georgia" w:hAnsi="Georgia"/>
          <w:color w:val="000000"/>
        </w:rPr>
        <w:t xml:space="preserve">29. számú </w:t>
      </w:r>
      <w:proofErr w:type="spellStart"/>
      <w:r w:rsidRPr="00EB3788">
        <w:rPr>
          <w:rFonts w:ascii="Georgia" w:hAnsi="Georgia"/>
          <w:color w:val="000000"/>
        </w:rPr>
        <w:t>ILO-egyezmény</w:t>
      </w:r>
      <w:proofErr w:type="spellEnd"/>
      <w:r w:rsidRPr="00EB3788">
        <w:rPr>
          <w:rFonts w:ascii="Georgia" w:hAnsi="Georgia"/>
          <w:color w:val="000000"/>
        </w:rPr>
        <w:t xml:space="preserve"> a kényszer- vagy kötelező munkáról</w:t>
      </w:r>
    </w:p>
    <w:p w14:paraId="371026AF" w14:textId="77777777" w:rsidR="00EB3788" w:rsidRPr="00EB3788" w:rsidRDefault="00EB3788" w:rsidP="00EB3788">
      <w:pPr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EB3788">
        <w:rPr>
          <w:rFonts w:ascii="Georgia" w:hAnsi="Georgia"/>
          <w:color w:val="000000"/>
        </w:rPr>
        <w:t xml:space="preserve">105. számú </w:t>
      </w:r>
      <w:proofErr w:type="spellStart"/>
      <w:r w:rsidRPr="00EB3788">
        <w:rPr>
          <w:rFonts w:ascii="Georgia" w:hAnsi="Georgia"/>
          <w:color w:val="000000"/>
        </w:rPr>
        <w:t>ILO-egyezmény</w:t>
      </w:r>
      <w:proofErr w:type="spellEnd"/>
      <w:r w:rsidRPr="00EB3788">
        <w:rPr>
          <w:rFonts w:ascii="Georgia" w:hAnsi="Georgia"/>
          <w:color w:val="000000"/>
        </w:rPr>
        <w:t xml:space="preserve"> a kényszermunka felszámolásáról</w:t>
      </w:r>
    </w:p>
    <w:p w14:paraId="01A8E384" w14:textId="77777777" w:rsidR="00EB3788" w:rsidRPr="00EB3788" w:rsidRDefault="00EB3788" w:rsidP="00EB3788">
      <w:pPr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EB3788">
        <w:rPr>
          <w:rFonts w:ascii="Georgia" w:hAnsi="Georgia"/>
          <w:color w:val="000000"/>
        </w:rPr>
        <w:t xml:space="preserve">138. számú </w:t>
      </w:r>
      <w:proofErr w:type="spellStart"/>
      <w:r w:rsidRPr="00EB3788">
        <w:rPr>
          <w:rFonts w:ascii="Georgia" w:hAnsi="Georgia"/>
          <w:color w:val="000000"/>
        </w:rPr>
        <w:t>ILO-egyezmény</w:t>
      </w:r>
      <w:proofErr w:type="spellEnd"/>
      <w:r w:rsidRPr="00EB3788">
        <w:rPr>
          <w:rFonts w:ascii="Georgia" w:hAnsi="Georgia"/>
          <w:color w:val="000000"/>
        </w:rPr>
        <w:t xml:space="preserve"> a foglalkoztatás alsó korhatáráról</w:t>
      </w:r>
    </w:p>
    <w:p w14:paraId="472CED8F" w14:textId="77777777" w:rsidR="00EB3788" w:rsidRPr="00EB3788" w:rsidRDefault="00EB3788" w:rsidP="00EB3788">
      <w:pPr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EB3788">
        <w:rPr>
          <w:rFonts w:ascii="Georgia" w:hAnsi="Georgia"/>
          <w:color w:val="000000"/>
        </w:rPr>
        <w:t xml:space="preserve">111. számú </w:t>
      </w:r>
      <w:proofErr w:type="spellStart"/>
      <w:r w:rsidRPr="00EB3788">
        <w:rPr>
          <w:rFonts w:ascii="Georgia" w:hAnsi="Georgia"/>
          <w:color w:val="000000"/>
        </w:rPr>
        <w:t>ILO-egyezmény</w:t>
      </w:r>
      <w:proofErr w:type="spellEnd"/>
      <w:r w:rsidRPr="00EB3788">
        <w:rPr>
          <w:rFonts w:ascii="Georgia" w:hAnsi="Georgia"/>
          <w:color w:val="000000"/>
        </w:rPr>
        <w:t xml:space="preserve"> a foglalkoztatásból és a foglalkozásból eredő hátrányos megkülönböztetésről</w:t>
      </w:r>
    </w:p>
    <w:p w14:paraId="21A2600B" w14:textId="77777777" w:rsidR="00EB3788" w:rsidRPr="00EB3788" w:rsidRDefault="00EB3788" w:rsidP="00EB3788">
      <w:pPr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EB3788">
        <w:rPr>
          <w:rFonts w:ascii="Georgia" w:hAnsi="Georgia"/>
          <w:color w:val="000000"/>
        </w:rPr>
        <w:t xml:space="preserve">100. számú </w:t>
      </w:r>
      <w:proofErr w:type="spellStart"/>
      <w:r w:rsidRPr="00EB3788">
        <w:rPr>
          <w:rFonts w:ascii="Georgia" w:hAnsi="Georgia"/>
          <w:color w:val="000000"/>
        </w:rPr>
        <w:t>ILO-egyezmény</w:t>
      </w:r>
      <w:proofErr w:type="spellEnd"/>
      <w:r w:rsidRPr="00EB3788">
        <w:rPr>
          <w:rFonts w:ascii="Georgia" w:hAnsi="Georgia"/>
          <w:color w:val="000000"/>
        </w:rPr>
        <w:t xml:space="preserve"> a férfi és a női munkaerőnek egyenlő értékű munka esetén járó egyenlő díjazásáról</w:t>
      </w:r>
    </w:p>
    <w:p w14:paraId="6D4B43CF" w14:textId="77777777" w:rsidR="00EB3788" w:rsidRPr="00EB3788" w:rsidRDefault="00EB3788" w:rsidP="00EB3788">
      <w:pPr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EB3788">
        <w:rPr>
          <w:rFonts w:ascii="Georgia" w:hAnsi="Georgia"/>
          <w:color w:val="000000"/>
        </w:rPr>
        <w:t xml:space="preserve">182. számú </w:t>
      </w:r>
      <w:proofErr w:type="spellStart"/>
      <w:r w:rsidRPr="00EB3788">
        <w:rPr>
          <w:rFonts w:ascii="Georgia" w:hAnsi="Georgia"/>
          <w:color w:val="000000"/>
        </w:rPr>
        <w:t>ILO-egyezmény</w:t>
      </w:r>
      <w:proofErr w:type="spellEnd"/>
      <w:r w:rsidRPr="00EB3788">
        <w:rPr>
          <w:rFonts w:ascii="Georgia" w:hAnsi="Georgia"/>
          <w:color w:val="000000"/>
        </w:rPr>
        <w:t xml:space="preserve"> a gyermekmunka legrosszabb formáinak betiltásáról és felszámolására irányuló azonnali lépésekről</w:t>
      </w:r>
    </w:p>
    <w:p w14:paraId="7B7556C7" w14:textId="77777777" w:rsidR="00EB3788" w:rsidRPr="00EB3788" w:rsidRDefault="00EB3788" w:rsidP="00EB3788">
      <w:pPr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EB3788">
        <w:rPr>
          <w:rFonts w:ascii="Georgia" w:hAnsi="Georgia"/>
          <w:color w:val="000000"/>
        </w:rPr>
        <w:t xml:space="preserve">bécsi egyezmény a </w:t>
      </w:r>
      <w:proofErr w:type="spellStart"/>
      <w:r w:rsidRPr="00EB3788">
        <w:rPr>
          <w:rFonts w:ascii="Georgia" w:hAnsi="Georgia"/>
          <w:color w:val="000000"/>
        </w:rPr>
        <w:t>sztratoszferikus</w:t>
      </w:r>
      <w:proofErr w:type="spellEnd"/>
      <w:r w:rsidRPr="00EB3788">
        <w:rPr>
          <w:rFonts w:ascii="Georgia" w:hAnsi="Georgia"/>
          <w:color w:val="000000"/>
        </w:rPr>
        <w:t xml:space="preserve"> ózonréteg védelméről és annak </w:t>
      </w:r>
      <w:proofErr w:type="spellStart"/>
      <w:r w:rsidRPr="00EB3788">
        <w:rPr>
          <w:rFonts w:ascii="Georgia" w:hAnsi="Georgia"/>
          <w:color w:val="000000"/>
        </w:rPr>
        <w:t>Montreáli</w:t>
      </w:r>
      <w:proofErr w:type="spellEnd"/>
      <w:r w:rsidRPr="00EB3788">
        <w:rPr>
          <w:rFonts w:ascii="Georgia" w:hAnsi="Georgia"/>
          <w:color w:val="000000"/>
        </w:rPr>
        <w:t xml:space="preserve"> Jegyzőkönyve az ózonréteget lebontó anyagokról</w:t>
      </w:r>
    </w:p>
    <w:p w14:paraId="5F8F16CA" w14:textId="77777777" w:rsidR="00EB3788" w:rsidRPr="00EB3788" w:rsidRDefault="00EB3788" w:rsidP="00EB3788">
      <w:pPr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EB3788">
        <w:rPr>
          <w:rFonts w:ascii="Georgia" w:hAnsi="Georgia"/>
          <w:color w:val="000000"/>
        </w:rPr>
        <w:t>a veszélyes hulladékok országhatárokat átlépő szállításának ellenőrzéséről és ártalmatlanításáról szóló bázeli egyezmény (Bázeli Egyezmény)</w:t>
      </w:r>
    </w:p>
    <w:p w14:paraId="0F6A1F06" w14:textId="77777777" w:rsidR="00EB3788" w:rsidRPr="00EB3788" w:rsidRDefault="00EB3788" w:rsidP="00EB3788">
      <w:pPr>
        <w:numPr>
          <w:ilvl w:val="0"/>
          <w:numId w:val="11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EB3788">
        <w:rPr>
          <w:rFonts w:ascii="Georgia" w:hAnsi="Georgia"/>
          <w:color w:val="000000"/>
        </w:rPr>
        <w:t>Stockholmi Egyezmény a környezetben tartósan megmaradó szerves szennyező anyagokról</w:t>
      </w:r>
    </w:p>
    <w:p w14:paraId="7534E246" w14:textId="77777777" w:rsidR="00EB3788" w:rsidRPr="00EB3788" w:rsidRDefault="00EB3788" w:rsidP="00EB3788">
      <w:pPr>
        <w:ind w:left="709"/>
        <w:jc w:val="both"/>
        <w:rPr>
          <w:rFonts w:ascii="Georgia" w:hAnsi="Georgia"/>
          <w:b/>
        </w:rPr>
      </w:pPr>
      <w:r w:rsidRPr="00EB3788">
        <w:rPr>
          <w:rFonts w:ascii="Georgia" w:hAnsi="Georgia"/>
          <w:color w:val="000000"/>
        </w:rPr>
        <w:t xml:space="preserve">Rotterdami Egyezmény a nemzetközi kereskedelemben forgalmazott egyes veszélyes vegyi anyagok és </w:t>
      </w:r>
      <w:proofErr w:type="spellStart"/>
      <w:r w:rsidRPr="00EB3788">
        <w:rPr>
          <w:rFonts w:ascii="Georgia" w:hAnsi="Georgia"/>
          <w:color w:val="000000"/>
        </w:rPr>
        <w:t>peszticidek</w:t>
      </w:r>
      <w:proofErr w:type="spellEnd"/>
      <w:r w:rsidRPr="00EB3788">
        <w:rPr>
          <w:rFonts w:ascii="Georgia" w:hAnsi="Georgia"/>
          <w:color w:val="000000"/>
        </w:rPr>
        <w:t xml:space="preserve"> előzetes tájékoztatáson alapuló jóváhagyási eljárásáról (1998. szeptember 10.) és annak három regionális jegyzőkönyve</w:t>
      </w:r>
    </w:p>
    <w:p w14:paraId="08D98102" w14:textId="77777777" w:rsidR="000C4757" w:rsidRPr="00EB3788" w:rsidRDefault="000C4757" w:rsidP="00287FF6">
      <w:pPr>
        <w:ind w:left="709"/>
        <w:jc w:val="both"/>
        <w:rPr>
          <w:rFonts w:ascii="Georgia" w:hAnsi="Georgia"/>
          <w:b/>
          <w:highlight w:val="yellow"/>
        </w:rPr>
      </w:pPr>
    </w:p>
    <w:p w14:paraId="1B36DAA8" w14:textId="77777777" w:rsidR="00287FF6" w:rsidRPr="00EB3788" w:rsidRDefault="00287FF6" w:rsidP="00287FF6">
      <w:pPr>
        <w:spacing w:after="160" w:line="259" w:lineRule="auto"/>
        <w:rPr>
          <w:rFonts w:ascii="Georgia" w:hAnsi="Georgia"/>
          <w:b/>
          <w:highlight w:val="yellow"/>
        </w:rPr>
      </w:pPr>
      <w:r w:rsidRPr="00EB3788">
        <w:rPr>
          <w:rFonts w:ascii="Georgia" w:hAnsi="Georgia"/>
          <w:b/>
          <w:highlight w:val="yellow"/>
        </w:rPr>
        <w:br w:type="page"/>
      </w:r>
    </w:p>
    <w:p w14:paraId="226F29F6" w14:textId="77777777" w:rsidR="00287FF6" w:rsidRPr="00EB3788" w:rsidRDefault="00287FF6" w:rsidP="00287FF6">
      <w:pPr>
        <w:tabs>
          <w:tab w:val="left" w:pos="567"/>
          <w:tab w:val="left" w:pos="1134"/>
        </w:tabs>
        <w:spacing w:after="120"/>
        <w:ind w:left="567"/>
        <w:jc w:val="both"/>
        <w:rPr>
          <w:rFonts w:ascii="Georgia" w:hAnsi="Georgia"/>
          <w:color w:val="000000"/>
        </w:rPr>
      </w:pPr>
    </w:p>
    <w:p w14:paraId="1DA98E6C" w14:textId="77777777" w:rsidR="00287FF6" w:rsidRPr="00EB3788" w:rsidRDefault="00287FF6" w:rsidP="00287FF6">
      <w:pPr>
        <w:pStyle w:val="Cmsor1"/>
      </w:pPr>
      <w:bookmarkStart w:id="31" w:name="_Toc248812704"/>
      <w:bookmarkStart w:id="32" w:name="_Toc248812847"/>
      <w:bookmarkStart w:id="33" w:name="_Toc280193714"/>
      <w:bookmarkStart w:id="34" w:name="_Toc447271762"/>
      <w:bookmarkStart w:id="35" w:name="_Toc451434248"/>
      <w:bookmarkStart w:id="36" w:name="_Toc455498671"/>
      <w:bookmarkStart w:id="37" w:name="_Toc501543315"/>
      <w:r w:rsidRPr="00EB3788">
        <w:t>2. A</w:t>
      </w:r>
      <w:r w:rsidR="00253689" w:rsidRPr="00EB3788">
        <w:t xml:space="preserve">Z AJÁNLAT </w:t>
      </w:r>
      <w:r w:rsidRPr="00EB3788">
        <w:t>RÉSZEKÉNT BENYÚJTANDÓ IGAZOLÁSOK, NYILATKOZATOK JEGYZÉKE</w:t>
      </w:r>
      <w:bookmarkEnd w:id="31"/>
      <w:bookmarkEnd w:id="32"/>
      <w:bookmarkEnd w:id="33"/>
      <w:bookmarkEnd w:id="34"/>
      <w:bookmarkEnd w:id="35"/>
      <w:r w:rsidRPr="00EB3788">
        <w:t xml:space="preserve"> (javasolt tartalomjegyzék)</w:t>
      </w:r>
      <w:bookmarkEnd w:id="36"/>
      <w:bookmarkEnd w:id="37"/>
    </w:p>
    <w:p w14:paraId="0CC986BA" w14:textId="77777777" w:rsidR="00287FF6" w:rsidRPr="00EB3788" w:rsidRDefault="00287FF6" w:rsidP="00287FF6">
      <w:pPr>
        <w:rPr>
          <w:rFonts w:ascii="Georgia" w:hAnsi="Georgia"/>
          <w:highlight w:val="yellow"/>
        </w:rPr>
      </w:pPr>
      <w:bookmarkStart w:id="38" w:name="_Toc234647951"/>
      <w:bookmarkStart w:id="39" w:name="_Toc234659622"/>
      <w:bookmarkStart w:id="40" w:name="_Toc234660410"/>
      <w:bookmarkStart w:id="41" w:name="_Toc234744835"/>
      <w:bookmarkStart w:id="42" w:name="_Toc234747113"/>
      <w:bookmarkStart w:id="43" w:name="_Toc239048899"/>
      <w:bookmarkStart w:id="44" w:name="_Toc239049247"/>
      <w:bookmarkStart w:id="45" w:name="_Toc248280666"/>
      <w:bookmarkStart w:id="46" w:name="_Toc249860284"/>
      <w:bookmarkStart w:id="47" w:name="_Toc249862046"/>
      <w:bookmarkStart w:id="48" w:name="_Toc250373047"/>
      <w:bookmarkStart w:id="49" w:name="_Toc260205967"/>
      <w:bookmarkStart w:id="50" w:name="_Toc264308072"/>
      <w:bookmarkStart w:id="51" w:name="_Toc264310189"/>
      <w:bookmarkStart w:id="52" w:name="_Toc266710164"/>
      <w:bookmarkStart w:id="53" w:name="_Toc266711184"/>
      <w:bookmarkStart w:id="54" w:name="_Toc266711269"/>
      <w:bookmarkStart w:id="55" w:name="_Toc266949139"/>
      <w:bookmarkStart w:id="56" w:name="_Toc271104979"/>
      <w:bookmarkStart w:id="57" w:name="_Toc271106158"/>
      <w:bookmarkStart w:id="58" w:name="_Toc271282547"/>
      <w:bookmarkStart w:id="59" w:name="_Toc274572184"/>
      <w:bookmarkStart w:id="60" w:name="_Toc274574955"/>
      <w:bookmarkStart w:id="61" w:name="_Toc274576377"/>
      <w:bookmarkStart w:id="62" w:name="_Toc274576618"/>
      <w:bookmarkStart w:id="63" w:name="_Toc274576710"/>
      <w:bookmarkStart w:id="64" w:name="_Toc275181388"/>
      <w:bookmarkStart w:id="65" w:name="_Toc275264063"/>
      <w:bookmarkStart w:id="66" w:name="_Toc275847548"/>
      <w:bookmarkStart w:id="67" w:name="_Toc277004248"/>
      <w:bookmarkStart w:id="68" w:name="_Toc277163085"/>
      <w:bookmarkStart w:id="69" w:name="_Toc277689157"/>
      <w:bookmarkStart w:id="70" w:name="_Toc277764854"/>
      <w:bookmarkStart w:id="71" w:name="_Toc278460203"/>
    </w:p>
    <w:p w14:paraId="2A42379B" w14:textId="77777777" w:rsidR="00907B4C" w:rsidRPr="00EB3788" w:rsidRDefault="00907B4C" w:rsidP="00907B4C">
      <w:pPr>
        <w:rPr>
          <w:rFonts w:ascii="Georgia" w:hAnsi="Georgia"/>
          <w:highlight w:val="yellow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7"/>
        <w:gridCol w:w="1386"/>
      </w:tblGrid>
      <w:tr w:rsidR="00907B4C" w:rsidRPr="00246751" w14:paraId="799E6748" w14:textId="77777777" w:rsidTr="00B626B3">
        <w:tc>
          <w:tcPr>
            <w:tcW w:w="4226" w:type="pct"/>
          </w:tcPr>
          <w:p w14:paraId="495C0B53" w14:textId="77777777" w:rsidR="00907B4C" w:rsidRPr="00246751" w:rsidRDefault="00907B4C" w:rsidP="00B626B3">
            <w:pPr>
              <w:spacing w:before="120" w:after="120"/>
              <w:rPr>
                <w:rFonts w:ascii="Georgia" w:hAnsi="Georgia"/>
              </w:rPr>
            </w:pPr>
          </w:p>
        </w:tc>
        <w:tc>
          <w:tcPr>
            <w:tcW w:w="774" w:type="pct"/>
          </w:tcPr>
          <w:p w14:paraId="6B2B5D12" w14:textId="77777777" w:rsidR="00907B4C" w:rsidRPr="00246751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  <w:r w:rsidRPr="00246751">
              <w:rPr>
                <w:rFonts w:ascii="Georgia" w:hAnsi="Georgia"/>
              </w:rPr>
              <w:t>Oldalszám</w:t>
            </w:r>
          </w:p>
        </w:tc>
      </w:tr>
      <w:tr w:rsidR="00907B4C" w:rsidRPr="00246751" w14:paraId="44BA429C" w14:textId="77777777" w:rsidTr="00B626B3">
        <w:tc>
          <w:tcPr>
            <w:tcW w:w="4226" w:type="pct"/>
          </w:tcPr>
          <w:p w14:paraId="4CED3D27" w14:textId="42643868" w:rsidR="00650308" w:rsidRPr="00246751" w:rsidRDefault="00907B4C" w:rsidP="00345BD8">
            <w:pPr>
              <w:spacing w:before="120" w:after="120"/>
              <w:rPr>
                <w:rFonts w:ascii="Georgia" w:hAnsi="Georgia"/>
              </w:rPr>
            </w:pPr>
            <w:r w:rsidRPr="00246751">
              <w:rPr>
                <w:rFonts w:ascii="Georgia" w:hAnsi="Georgia"/>
              </w:rPr>
              <w:t>A</w:t>
            </w:r>
            <w:r w:rsidR="00871EB9" w:rsidRPr="00246751">
              <w:rPr>
                <w:rFonts w:ascii="Georgia" w:hAnsi="Georgia"/>
              </w:rPr>
              <w:t>z aláírt,</w:t>
            </w:r>
            <w:r w:rsidRPr="00246751">
              <w:rPr>
                <w:rFonts w:ascii="Georgia" w:hAnsi="Georgia"/>
              </w:rPr>
              <w:t xml:space="preserve"> </w:t>
            </w:r>
            <w:proofErr w:type="spellStart"/>
            <w:r w:rsidRPr="00246751">
              <w:rPr>
                <w:rFonts w:ascii="Georgia" w:hAnsi="Georgia"/>
              </w:rPr>
              <w:t>szkennelt</w:t>
            </w:r>
            <w:proofErr w:type="spellEnd"/>
            <w:r w:rsidRPr="00246751">
              <w:rPr>
                <w:rFonts w:ascii="Georgia" w:hAnsi="Georgia"/>
              </w:rPr>
              <w:t xml:space="preserve"> ajánlatot tartalmazó </w:t>
            </w:r>
            <w:r w:rsidR="003101F3" w:rsidRPr="00246751">
              <w:rPr>
                <w:rFonts w:ascii="Georgia" w:hAnsi="Georgia"/>
              </w:rPr>
              <w:t>1</w:t>
            </w:r>
            <w:r w:rsidRPr="00246751">
              <w:rPr>
                <w:rFonts w:ascii="Georgia" w:hAnsi="Georgia"/>
              </w:rPr>
              <w:t xml:space="preserve"> db </w:t>
            </w:r>
            <w:r w:rsidR="00345BD8">
              <w:rPr>
                <w:rFonts w:ascii="Georgia" w:hAnsi="Georgia"/>
              </w:rPr>
              <w:t>elektronikus adathordozó</w:t>
            </w:r>
          </w:p>
        </w:tc>
        <w:tc>
          <w:tcPr>
            <w:tcW w:w="774" w:type="pct"/>
          </w:tcPr>
          <w:p w14:paraId="444FCEB8" w14:textId="77777777" w:rsidR="00907B4C" w:rsidRPr="00246751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246751" w14:paraId="58D9F0D0" w14:textId="77777777" w:rsidTr="00B626B3">
        <w:tc>
          <w:tcPr>
            <w:tcW w:w="4226" w:type="pct"/>
          </w:tcPr>
          <w:p w14:paraId="389A2560" w14:textId="77777777" w:rsidR="00907B4C" w:rsidRPr="00246751" w:rsidRDefault="00907B4C" w:rsidP="00B626B3">
            <w:pPr>
              <w:spacing w:before="120" w:after="120"/>
              <w:rPr>
                <w:rFonts w:ascii="Georgia" w:hAnsi="Georgia"/>
              </w:rPr>
            </w:pPr>
            <w:r w:rsidRPr="00246751">
              <w:rPr>
                <w:rFonts w:ascii="Georgia" w:hAnsi="Georgia"/>
              </w:rPr>
              <w:t>Oldalszámos tartalomjegyzék</w:t>
            </w:r>
          </w:p>
        </w:tc>
        <w:tc>
          <w:tcPr>
            <w:tcW w:w="774" w:type="pct"/>
          </w:tcPr>
          <w:p w14:paraId="0C98B164" w14:textId="77777777" w:rsidR="00907B4C" w:rsidRPr="00246751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246751" w14:paraId="5607FB2E" w14:textId="77777777" w:rsidTr="00B626B3">
        <w:tc>
          <w:tcPr>
            <w:tcW w:w="4226" w:type="pct"/>
          </w:tcPr>
          <w:p w14:paraId="3BF85133" w14:textId="77777777" w:rsidR="00907B4C" w:rsidRPr="00246751" w:rsidRDefault="00907B4C" w:rsidP="00907B4C">
            <w:pPr>
              <w:spacing w:before="120" w:after="120"/>
              <w:rPr>
                <w:rFonts w:ascii="Georgia" w:hAnsi="Georgia"/>
              </w:rPr>
            </w:pPr>
            <w:r w:rsidRPr="00246751">
              <w:rPr>
                <w:rFonts w:ascii="Georgia" w:hAnsi="Georgia"/>
                <w:bCs/>
                <w:iCs/>
              </w:rPr>
              <w:t>Felolvasólap</w:t>
            </w:r>
          </w:p>
        </w:tc>
        <w:tc>
          <w:tcPr>
            <w:tcW w:w="774" w:type="pct"/>
          </w:tcPr>
          <w:p w14:paraId="404FF21C" w14:textId="77777777" w:rsidR="00907B4C" w:rsidRPr="00246751" w:rsidRDefault="00907B4C" w:rsidP="00B626B3">
            <w:pPr>
              <w:spacing w:before="120" w:after="120"/>
              <w:jc w:val="center"/>
              <w:rPr>
                <w:rFonts w:ascii="Georgia" w:hAnsi="Georgia"/>
                <w:bCs/>
                <w:iCs/>
              </w:rPr>
            </w:pPr>
          </w:p>
        </w:tc>
      </w:tr>
      <w:tr w:rsidR="00246751" w:rsidRPr="00246751" w14:paraId="0891FFA7" w14:textId="77777777" w:rsidTr="00B626B3">
        <w:tc>
          <w:tcPr>
            <w:tcW w:w="4226" w:type="pct"/>
          </w:tcPr>
          <w:p w14:paraId="0B3BF9D7" w14:textId="77777777" w:rsidR="00246751" w:rsidRPr="00246751" w:rsidRDefault="00246751" w:rsidP="00907B4C">
            <w:pPr>
              <w:spacing w:before="120" w:after="120"/>
              <w:rPr>
                <w:rFonts w:ascii="Georgia" w:hAnsi="Georgia"/>
                <w:bCs/>
                <w:iCs/>
              </w:rPr>
            </w:pPr>
            <w:r w:rsidRPr="00246751">
              <w:rPr>
                <w:rFonts w:ascii="Georgia" w:hAnsi="Georgia"/>
              </w:rPr>
              <w:t>Kitöltött díjtáblázat</w:t>
            </w:r>
          </w:p>
        </w:tc>
        <w:tc>
          <w:tcPr>
            <w:tcW w:w="774" w:type="pct"/>
          </w:tcPr>
          <w:p w14:paraId="16EC76B0" w14:textId="77777777" w:rsidR="00246751" w:rsidRPr="00246751" w:rsidRDefault="00246751" w:rsidP="00B626B3">
            <w:pPr>
              <w:spacing w:before="120" w:after="120"/>
              <w:jc w:val="center"/>
              <w:rPr>
                <w:rFonts w:ascii="Georgia" w:hAnsi="Georgia"/>
                <w:bCs/>
                <w:iCs/>
              </w:rPr>
            </w:pPr>
          </w:p>
        </w:tc>
      </w:tr>
      <w:tr w:rsidR="00907B4C" w:rsidRPr="00246751" w14:paraId="6AA34932" w14:textId="77777777" w:rsidTr="00B626B3">
        <w:tc>
          <w:tcPr>
            <w:tcW w:w="4226" w:type="pct"/>
          </w:tcPr>
          <w:p w14:paraId="6409689B" w14:textId="77777777" w:rsidR="00907B4C" w:rsidRPr="00246751" w:rsidRDefault="00907B4C" w:rsidP="00B626B3">
            <w:pPr>
              <w:tabs>
                <w:tab w:val="left" w:pos="720"/>
              </w:tabs>
              <w:spacing w:before="120" w:after="120"/>
              <w:rPr>
                <w:rFonts w:ascii="Georgia" w:hAnsi="Georgia"/>
              </w:rPr>
            </w:pPr>
            <w:r w:rsidRPr="00246751">
              <w:rPr>
                <w:rFonts w:ascii="Georgia" w:hAnsi="Georgia"/>
              </w:rPr>
              <w:t>Nyilatkozat a kizáró okokról</w:t>
            </w:r>
            <w:r w:rsidRPr="00246751" w:rsidDel="00CE08D9">
              <w:rPr>
                <w:rFonts w:ascii="Georgia" w:hAnsi="Georgia"/>
              </w:rPr>
              <w:t xml:space="preserve"> </w:t>
            </w:r>
          </w:p>
        </w:tc>
        <w:tc>
          <w:tcPr>
            <w:tcW w:w="774" w:type="pct"/>
          </w:tcPr>
          <w:p w14:paraId="57FEF253" w14:textId="77777777" w:rsidR="00907B4C" w:rsidRPr="00246751" w:rsidRDefault="00907B4C" w:rsidP="00B626B3">
            <w:pPr>
              <w:tabs>
                <w:tab w:val="left" w:pos="720"/>
              </w:tabs>
              <w:spacing w:before="120" w:after="120"/>
              <w:jc w:val="center"/>
              <w:rPr>
                <w:rFonts w:ascii="Georgia" w:hAnsi="Georgia"/>
                <w:bCs/>
                <w:iCs/>
              </w:rPr>
            </w:pPr>
          </w:p>
        </w:tc>
      </w:tr>
      <w:tr w:rsidR="00907B4C" w:rsidRPr="00246751" w14:paraId="53B258F1" w14:textId="77777777" w:rsidTr="00B626B3">
        <w:tc>
          <w:tcPr>
            <w:tcW w:w="4226" w:type="pct"/>
          </w:tcPr>
          <w:p w14:paraId="153BE459" w14:textId="77777777" w:rsidR="00907B4C" w:rsidRPr="00246751" w:rsidRDefault="00907B4C" w:rsidP="00907B4C">
            <w:pPr>
              <w:tabs>
                <w:tab w:val="left" w:pos="720"/>
              </w:tabs>
              <w:spacing w:before="120" w:after="120"/>
              <w:rPr>
                <w:rFonts w:ascii="Georgia" w:hAnsi="Georgia"/>
                <w:bCs/>
                <w:iCs/>
              </w:rPr>
            </w:pPr>
            <w:r w:rsidRPr="00246751">
              <w:rPr>
                <w:rFonts w:ascii="Georgia" w:hAnsi="Georgia"/>
              </w:rPr>
              <w:t>Nyilatkozat a Kbt. 66. § (2) bekezdése alapján</w:t>
            </w:r>
          </w:p>
        </w:tc>
        <w:tc>
          <w:tcPr>
            <w:tcW w:w="774" w:type="pct"/>
          </w:tcPr>
          <w:p w14:paraId="35B3F45D" w14:textId="77777777" w:rsidR="00907B4C" w:rsidRPr="00246751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246751" w14:paraId="2AE7E7D7" w14:textId="77777777" w:rsidTr="00B626B3">
        <w:tc>
          <w:tcPr>
            <w:tcW w:w="4226" w:type="pct"/>
          </w:tcPr>
          <w:p w14:paraId="7C0B087D" w14:textId="77777777" w:rsidR="00907B4C" w:rsidRPr="00246751" w:rsidRDefault="00907B4C" w:rsidP="00B626B3">
            <w:pPr>
              <w:spacing w:before="120" w:after="120"/>
              <w:rPr>
                <w:rFonts w:ascii="Georgia" w:hAnsi="Georgia"/>
              </w:rPr>
            </w:pPr>
            <w:r w:rsidRPr="00246751">
              <w:rPr>
                <w:rFonts w:ascii="Georgia" w:hAnsi="Georgia"/>
              </w:rPr>
              <w:t>Szerződéses adatlap</w:t>
            </w:r>
          </w:p>
        </w:tc>
        <w:tc>
          <w:tcPr>
            <w:tcW w:w="774" w:type="pct"/>
          </w:tcPr>
          <w:p w14:paraId="4E5195AD" w14:textId="77777777" w:rsidR="00907B4C" w:rsidRPr="00246751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3A3515" w:rsidRPr="00246751" w14:paraId="165EE272" w14:textId="77777777" w:rsidTr="00B626B3">
        <w:tc>
          <w:tcPr>
            <w:tcW w:w="4226" w:type="pct"/>
          </w:tcPr>
          <w:p w14:paraId="1DB5DC5A" w14:textId="77777777" w:rsidR="003A3515" w:rsidRPr="00246751" w:rsidRDefault="003A3515" w:rsidP="00907B4C">
            <w:pPr>
              <w:spacing w:before="120" w:after="120"/>
              <w:rPr>
                <w:rFonts w:ascii="Georgia" w:hAnsi="Georgia"/>
              </w:rPr>
            </w:pPr>
            <w:r w:rsidRPr="00246751">
              <w:rPr>
                <w:rFonts w:ascii="Georgia" w:hAnsi="Georgia"/>
                <w:color w:val="000000"/>
              </w:rPr>
              <w:t>Üzleti titokra vonatkozó nyilatkozat</w:t>
            </w:r>
          </w:p>
        </w:tc>
        <w:tc>
          <w:tcPr>
            <w:tcW w:w="774" w:type="pct"/>
          </w:tcPr>
          <w:p w14:paraId="64D339D7" w14:textId="77777777" w:rsidR="003A3515" w:rsidRPr="00246751" w:rsidRDefault="003A3515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3A3515" w:rsidRPr="00246751" w14:paraId="5D5128BE" w14:textId="77777777" w:rsidTr="00B626B3">
        <w:tc>
          <w:tcPr>
            <w:tcW w:w="4226" w:type="pct"/>
          </w:tcPr>
          <w:p w14:paraId="5121F41F" w14:textId="77777777" w:rsidR="003A3515" w:rsidRPr="00246751" w:rsidRDefault="003A3515" w:rsidP="00907B4C">
            <w:pPr>
              <w:spacing w:before="120" w:after="120"/>
              <w:rPr>
                <w:rFonts w:ascii="Georgia" w:hAnsi="Georgia"/>
                <w:color w:val="000000"/>
              </w:rPr>
            </w:pPr>
            <w:r w:rsidRPr="00246751">
              <w:rPr>
                <w:rFonts w:ascii="Georgia" w:hAnsi="Georgia"/>
                <w:bCs/>
                <w:iCs/>
              </w:rPr>
              <w:t>Nyilatkozat a felelősségbiztosításról</w:t>
            </w:r>
          </w:p>
        </w:tc>
        <w:tc>
          <w:tcPr>
            <w:tcW w:w="774" w:type="pct"/>
          </w:tcPr>
          <w:p w14:paraId="1E9F38C2" w14:textId="77777777" w:rsidR="003A3515" w:rsidRPr="00246751" w:rsidRDefault="003A3515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246751" w:rsidRPr="00246751" w14:paraId="03328E91" w14:textId="77777777" w:rsidTr="00B626B3">
        <w:tc>
          <w:tcPr>
            <w:tcW w:w="4226" w:type="pct"/>
          </w:tcPr>
          <w:p w14:paraId="0D94D8B1" w14:textId="77777777" w:rsidR="00246751" w:rsidRPr="00246751" w:rsidRDefault="00246751" w:rsidP="00246751">
            <w:pPr>
              <w:rPr>
                <w:rFonts w:ascii="Georgia" w:hAnsi="Georgia"/>
                <w:bCs/>
                <w:iCs/>
              </w:rPr>
            </w:pPr>
            <w:r w:rsidRPr="00246751">
              <w:rPr>
                <w:rFonts w:ascii="Georgia" w:hAnsi="Georgia"/>
                <w:bCs/>
                <w:iCs/>
              </w:rPr>
              <w:t>Nyilatkozat Kbt. 134. § (5) bekezdése alapján</w:t>
            </w:r>
          </w:p>
        </w:tc>
        <w:tc>
          <w:tcPr>
            <w:tcW w:w="774" w:type="pct"/>
          </w:tcPr>
          <w:p w14:paraId="2249C5B6" w14:textId="77777777" w:rsidR="00246751" w:rsidRPr="00246751" w:rsidRDefault="00246751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246751" w:rsidRPr="00246751" w14:paraId="6C856251" w14:textId="77777777" w:rsidTr="00B626B3">
        <w:tc>
          <w:tcPr>
            <w:tcW w:w="4226" w:type="pct"/>
          </w:tcPr>
          <w:p w14:paraId="45941409" w14:textId="77777777" w:rsidR="00246751" w:rsidRPr="00246751" w:rsidRDefault="00246751" w:rsidP="00246751">
            <w:pPr>
              <w:rPr>
                <w:rFonts w:ascii="Georgia" w:hAnsi="Georgia"/>
                <w:bCs/>
                <w:iCs/>
              </w:rPr>
            </w:pPr>
            <w:r>
              <w:rPr>
                <w:rFonts w:ascii="Georgia" w:hAnsi="Georgia"/>
                <w:bCs/>
                <w:iCs/>
              </w:rPr>
              <w:t>Nyilatkozat a változásbejegyzési eljárásról</w:t>
            </w:r>
          </w:p>
        </w:tc>
        <w:tc>
          <w:tcPr>
            <w:tcW w:w="774" w:type="pct"/>
          </w:tcPr>
          <w:p w14:paraId="5CD1826C" w14:textId="77777777" w:rsidR="00246751" w:rsidRPr="00246751" w:rsidRDefault="00246751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246751" w14:paraId="1D28E766" w14:textId="77777777" w:rsidTr="00B626B3">
        <w:tc>
          <w:tcPr>
            <w:tcW w:w="4226" w:type="pct"/>
          </w:tcPr>
          <w:p w14:paraId="5419ABA5" w14:textId="77777777" w:rsidR="00907B4C" w:rsidRPr="00246751" w:rsidRDefault="00907B4C" w:rsidP="00B33D34">
            <w:pPr>
              <w:spacing w:before="120" w:after="120"/>
              <w:jc w:val="both"/>
              <w:rPr>
                <w:rFonts w:ascii="Georgia" w:hAnsi="Georgia"/>
              </w:rPr>
            </w:pPr>
            <w:r w:rsidRPr="00246751">
              <w:rPr>
                <w:rFonts w:ascii="Georgia" w:hAnsi="Georgia"/>
              </w:rPr>
              <w:t>A fordítás hitelességéért való felelősségvállalást tartalmazó cégszerűen aláírt ajánlattevői nyilatkozat (idegen nyelvű irat csatolása esetén)</w:t>
            </w:r>
          </w:p>
        </w:tc>
        <w:tc>
          <w:tcPr>
            <w:tcW w:w="774" w:type="pct"/>
          </w:tcPr>
          <w:p w14:paraId="77DABA45" w14:textId="77777777" w:rsidR="00907B4C" w:rsidRPr="00246751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246751" w14:paraId="682FB0A8" w14:textId="77777777" w:rsidTr="00B626B3">
        <w:tc>
          <w:tcPr>
            <w:tcW w:w="4226" w:type="pct"/>
          </w:tcPr>
          <w:p w14:paraId="4541F11F" w14:textId="77777777" w:rsidR="00907B4C" w:rsidRPr="00246751" w:rsidRDefault="00907B4C" w:rsidP="00B33D34">
            <w:pPr>
              <w:spacing w:before="120" w:after="120"/>
              <w:jc w:val="both"/>
              <w:rPr>
                <w:rFonts w:ascii="Georgia" w:hAnsi="Georgia"/>
              </w:rPr>
            </w:pPr>
            <w:r w:rsidRPr="00246751">
              <w:rPr>
                <w:rFonts w:ascii="Georgia" w:hAnsi="Georgia"/>
              </w:rPr>
              <w:t>A meghatalmazók és a meghatalmazott aláírását is tartalmazó szabályszerű meghatalmazás</w:t>
            </w:r>
            <w:r w:rsidRPr="00246751" w:rsidDel="00CE08D9">
              <w:rPr>
                <w:rFonts w:ascii="Georgia" w:hAnsi="Georgia"/>
              </w:rPr>
              <w:t xml:space="preserve"> </w:t>
            </w:r>
            <w:r w:rsidRPr="00246751">
              <w:rPr>
                <w:rFonts w:ascii="Georgia" w:hAnsi="Georgia"/>
              </w:rPr>
              <w:t>(Cégjegyzésre nem jogosult személy által tett nyilatkozat esetén)</w:t>
            </w:r>
          </w:p>
        </w:tc>
        <w:tc>
          <w:tcPr>
            <w:tcW w:w="774" w:type="pct"/>
          </w:tcPr>
          <w:p w14:paraId="0DCC0D87" w14:textId="77777777" w:rsidR="00907B4C" w:rsidRPr="00246751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246751" w14:paraId="7AF8A1EF" w14:textId="77777777" w:rsidTr="00B626B3">
        <w:tc>
          <w:tcPr>
            <w:tcW w:w="4226" w:type="pct"/>
          </w:tcPr>
          <w:p w14:paraId="08991B37" w14:textId="77777777" w:rsidR="00907B4C" w:rsidRPr="00246751" w:rsidRDefault="00907B4C" w:rsidP="007D330F">
            <w:pPr>
              <w:spacing w:before="120" w:after="120"/>
              <w:jc w:val="both"/>
              <w:rPr>
                <w:rFonts w:ascii="Georgia" w:hAnsi="Georgia"/>
              </w:rPr>
            </w:pPr>
            <w:r w:rsidRPr="00246751">
              <w:rPr>
                <w:rFonts w:ascii="Georgia" w:hAnsi="Georgia"/>
                <w:bCs/>
                <w:iCs/>
              </w:rPr>
              <w:t>Aláírási címpéldányok vagy ügyvéd által ellenjegyzett aláírás-minták (amennyiben a részvételi jelentkezésben található nyilatkozatokat, dokumentumokat aláíró személyekhez képest változás történik, más személy ír alá illetve tesz nyilatkozatot az ajánlatban)</w:t>
            </w:r>
          </w:p>
        </w:tc>
        <w:tc>
          <w:tcPr>
            <w:tcW w:w="774" w:type="pct"/>
          </w:tcPr>
          <w:p w14:paraId="74B5BBF5" w14:textId="77777777" w:rsidR="00907B4C" w:rsidRPr="00246751" w:rsidRDefault="00907B4C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246751" w:rsidRPr="00246751" w14:paraId="1922BABB" w14:textId="77777777" w:rsidTr="00B626B3">
        <w:tc>
          <w:tcPr>
            <w:tcW w:w="4226" w:type="pct"/>
          </w:tcPr>
          <w:p w14:paraId="2F693873" w14:textId="478013C8" w:rsidR="00246751" w:rsidRPr="00246751" w:rsidRDefault="00437490" w:rsidP="00F467F6">
            <w:pPr>
              <w:spacing w:before="120" w:after="120"/>
              <w:jc w:val="both"/>
              <w:rPr>
                <w:rFonts w:ascii="Georgia" w:hAnsi="Georgia"/>
                <w:bCs/>
                <w:iCs/>
              </w:rPr>
            </w:pPr>
            <w:r>
              <w:rPr>
                <w:rFonts w:ascii="Georgia" w:hAnsi="Georgia"/>
                <w:bCs/>
                <w:iCs/>
              </w:rPr>
              <w:t>C</w:t>
            </w:r>
            <w:r w:rsidR="00246751" w:rsidRPr="00246751">
              <w:rPr>
                <w:rFonts w:ascii="Georgia" w:hAnsi="Georgia"/>
                <w:bCs/>
                <w:iCs/>
              </w:rPr>
              <w:t xml:space="preserve">égszerűen aláírt nyilatkozat a tekintetben, hogy az adathordozón benyújtott </w:t>
            </w:r>
            <w:r w:rsidR="00246751">
              <w:rPr>
                <w:rFonts w:ascii="Georgia" w:hAnsi="Georgia"/>
                <w:bCs/>
                <w:iCs/>
              </w:rPr>
              <w:t>ajánlat</w:t>
            </w:r>
            <w:r w:rsidR="00246751" w:rsidRPr="00246751">
              <w:rPr>
                <w:rFonts w:ascii="Georgia" w:hAnsi="Georgia"/>
                <w:bCs/>
                <w:iCs/>
              </w:rPr>
              <w:t xml:space="preserve"> tartalma teljes mértékben megegyezik az általa benyújtott </w:t>
            </w:r>
            <w:r w:rsidR="00F467F6">
              <w:rPr>
                <w:rFonts w:ascii="Georgia" w:hAnsi="Georgia"/>
                <w:bCs/>
                <w:iCs/>
              </w:rPr>
              <w:t xml:space="preserve">papír alapú </w:t>
            </w:r>
            <w:r w:rsidR="00246751">
              <w:rPr>
                <w:rFonts w:ascii="Georgia" w:hAnsi="Georgia"/>
                <w:bCs/>
                <w:iCs/>
              </w:rPr>
              <w:t>ajánlat</w:t>
            </w:r>
            <w:r w:rsidR="00246751" w:rsidRPr="00246751">
              <w:rPr>
                <w:rFonts w:ascii="Georgia" w:hAnsi="Georgia"/>
                <w:bCs/>
                <w:iCs/>
              </w:rPr>
              <w:t xml:space="preserve"> tartalmával</w:t>
            </w:r>
          </w:p>
        </w:tc>
        <w:tc>
          <w:tcPr>
            <w:tcW w:w="774" w:type="pct"/>
          </w:tcPr>
          <w:p w14:paraId="72A75988" w14:textId="77777777" w:rsidR="00246751" w:rsidRPr="00246751" w:rsidRDefault="00246751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437490" w:rsidRPr="00246751" w14:paraId="570ABB94" w14:textId="77777777" w:rsidTr="00B626B3">
        <w:tc>
          <w:tcPr>
            <w:tcW w:w="4226" w:type="pct"/>
          </w:tcPr>
          <w:p w14:paraId="64626961" w14:textId="77777777" w:rsidR="00437490" w:rsidRDefault="00437490" w:rsidP="00246751">
            <w:pPr>
              <w:spacing w:before="120" w:after="120"/>
              <w:jc w:val="both"/>
              <w:rPr>
                <w:rFonts w:ascii="Georgia" w:hAnsi="Georgia"/>
                <w:bCs/>
                <w:iCs/>
              </w:rPr>
            </w:pPr>
            <w:r w:rsidRPr="004C7FEC">
              <w:rPr>
                <w:rFonts w:ascii="Georgia" w:hAnsi="Georgia"/>
                <w:bCs/>
                <w:iCs/>
              </w:rPr>
              <w:t>Nyilatkozat a közbeszerzési dokumentumok eléréséről</w:t>
            </w:r>
          </w:p>
        </w:tc>
        <w:tc>
          <w:tcPr>
            <w:tcW w:w="774" w:type="pct"/>
          </w:tcPr>
          <w:p w14:paraId="2E719916" w14:textId="77777777" w:rsidR="00437490" w:rsidRPr="00246751" w:rsidRDefault="00437490" w:rsidP="00B626B3">
            <w:pPr>
              <w:spacing w:before="120" w:after="120"/>
              <w:jc w:val="center"/>
              <w:rPr>
                <w:rFonts w:ascii="Georgia" w:hAnsi="Georgia"/>
              </w:rPr>
            </w:pPr>
          </w:p>
        </w:tc>
      </w:tr>
      <w:tr w:rsidR="00907B4C" w:rsidRPr="00246751" w14:paraId="05E36BCB" w14:textId="77777777" w:rsidTr="00B626B3">
        <w:tc>
          <w:tcPr>
            <w:tcW w:w="4226" w:type="pct"/>
          </w:tcPr>
          <w:p w14:paraId="51CB0DC2" w14:textId="77777777" w:rsidR="00907B4C" w:rsidRPr="00246751" w:rsidRDefault="00907B4C" w:rsidP="00B626B3">
            <w:pPr>
              <w:tabs>
                <w:tab w:val="num" w:pos="792"/>
              </w:tabs>
              <w:autoSpaceDE w:val="0"/>
              <w:autoSpaceDN w:val="0"/>
              <w:adjustRightInd w:val="0"/>
              <w:spacing w:before="120" w:after="120"/>
              <w:ind w:right="56"/>
              <w:rPr>
                <w:rFonts w:ascii="Georgia" w:hAnsi="Georgia"/>
              </w:rPr>
            </w:pPr>
            <w:r w:rsidRPr="00246751">
              <w:rPr>
                <w:rFonts w:ascii="Georgia" w:hAnsi="Georgia"/>
              </w:rPr>
              <w:t>Minden egyéb olyan dokumentum, amely a</w:t>
            </w:r>
            <w:r w:rsidRPr="00246751">
              <w:rPr>
                <w:rFonts w:ascii="Georgia" w:hAnsi="Georgia"/>
                <w:bCs/>
                <w:iCs/>
              </w:rPr>
              <w:t xml:space="preserve">z ajánlattételi </w:t>
            </w:r>
            <w:r w:rsidRPr="00246751">
              <w:rPr>
                <w:rFonts w:ascii="Georgia" w:hAnsi="Georgia"/>
              </w:rPr>
              <w:t>felhívás, dokumentáció és a vonatkozó jogszabályok alapján szükséges</w:t>
            </w:r>
            <w:r w:rsidRPr="00246751" w:rsidDel="00CE08D9">
              <w:rPr>
                <w:rFonts w:ascii="Georgia" w:hAnsi="Georgia"/>
              </w:rPr>
              <w:t xml:space="preserve"> </w:t>
            </w:r>
          </w:p>
        </w:tc>
        <w:tc>
          <w:tcPr>
            <w:tcW w:w="774" w:type="pct"/>
          </w:tcPr>
          <w:p w14:paraId="75DBA204" w14:textId="77777777" w:rsidR="00907B4C" w:rsidRPr="00246751" w:rsidRDefault="00907B4C" w:rsidP="00B626B3">
            <w:pPr>
              <w:tabs>
                <w:tab w:val="left" w:pos="720"/>
              </w:tabs>
              <w:spacing w:before="120" w:after="120"/>
              <w:jc w:val="center"/>
              <w:rPr>
                <w:rFonts w:ascii="Georgia" w:hAnsi="Georgia"/>
              </w:rPr>
            </w:pPr>
          </w:p>
        </w:tc>
      </w:tr>
    </w:tbl>
    <w:p w14:paraId="00AAF370" w14:textId="77777777" w:rsidR="00907B4C" w:rsidRPr="00EB3788" w:rsidRDefault="00907B4C" w:rsidP="00907B4C">
      <w:pPr>
        <w:rPr>
          <w:rFonts w:ascii="Georgia" w:hAnsi="Georgia"/>
          <w:highlight w:val="yellow"/>
        </w:rPr>
      </w:pPr>
    </w:p>
    <w:p w14:paraId="5BB1AC5F" w14:textId="77777777" w:rsidR="00287FF6" w:rsidRPr="00B33D34" w:rsidRDefault="00287FF6" w:rsidP="00287FF6">
      <w:pPr>
        <w:pStyle w:val="Cmsor1"/>
      </w:pPr>
      <w:bookmarkStart w:id="72" w:name="_Toc447271763"/>
      <w:bookmarkStart w:id="73" w:name="_Toc451434249"/>
      <w:bookmarkStart w:id="74" w:name="_Toc455498672"/>
      <w:bookmarkStart w:id="75" w:name="_Toc501543316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B33D34">
        <w:t>3. FELOLVASÓLAP, NYILATKOZATMINTÁK</w:t>
      </w:r>
      <w:bookmarkEnd w:id="72"/>
      <w:bookmarkEnd w:id="73"/>
      <w:bookmarkEnd w:id="74"/>
      <w:bookmarkEnd w:id="75"/>
    </w:p>
    <w:p w14:paraId="4A2EA8FB" w14:textId="77777777" w:rsidR="00287FF6" w:rsidRPr="00B33D34" w:rsidRDefault="00287FF6" w:rsidP="00287FF6">
      <w:pPr>
        <w:jc w:val="both"/>
        <w:rPr>
          <w:rFonts w:ascii="Georgia" w:hAnsi="Georgia"/>
        </w:rPr>
      </w:pPr>
    </w:p>
    <w:p w14:paraId="7B15714F" w14:textId="77777777" w:rsidR="00287FF6" w:rsidRPr="00B33D34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14:paraId="00A8D286" w14:textId="77777777" w:rsidR="00287FF6" w:rsidRPr="00B33D34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14:paraId="67A104AB" w14:textId="77777777" w:rsidR="00287FF6" w:rsidRPr="00B33D34" w:rsidRDefault="00287FF6" w:rsidP="00287FF6">
      <w:pPr>
        <w:pStyle w:val="Listaszerbekezds"/>
        <w:spacing w:before="60"/>
        <w:ind w:left="360"/>
        <w:jc w:val="both"/>
        <w:rPr>
          <w:rFonts w:ascii="Georgia" w:hAnsi="Georgia"/>
        </w:rPr>
      </w:pPr>
      <w:r w:rsidRPr="00B33D34">
        <w:rPr>
          <w:rFonts w:ascii="Georgia" w:hAnsi="Georgia"/>
        </w:rPr>
        <w:t xml:space="preserve">Ajánlatkérő a következő nyilatkozatmintákat </w:t>
      </w:r>
      <w:r w:rsidR="00907B4C" w:rsidRPr="00B33D34">
        <w:rPr>
          <w:rFonts w:ascii="Georgia" w:hAnsi="Georgia"/>
        </w:rPr>
        <w:t>az ajánlat</w:t>
      </w:r>
      <w:r w:rsidRPr="00B33D34">
        <w:rPr>
          <w:rFonts w:ascii="Georgia" w:hAnsi="Georgia"/>
        </w:rPr>
        <w:t xml:space="preserve"> elkészítésének megkönnyítése érdekében bocsátja </w:t>
      </w:r>
      <w:r w:rsidR="00907B4C" w:rsidRPr="00B33D34">
        <w:rPr>
          <w:rFonts w:ascii="Georgia" w:hAnsi="Georgia"/>
        </w:rPr>
        <w:t>az ajánlattevők</w:t>
      </w:r>
      <w:r w:rsidRPr="00B33D34">
        <w:rPr>
          <w:rFonts w:ascii="Georgia" w:hAnsi="Georgia"/>
        </w:rPr>
        <w:t xml:space="preserve"> rendelkezésére. Az ajánlatkérő által elkészített nyilatkozatokkal azonos adattartalmú, de eltérő megfogalmazású nyilatkozatok is elfogadhatóak.</w:t>
      </w:r>
    </w:p>
    <w:p w14:paraId="273CF17C" w14:textId="77777777" w:rsidR="00287FF6" w:rsidRPr="00EB3788" w:rsidRDefault="00287FF6" w:rsidP="00287FF6">
      <w:pPr>
        <w:spacing w:line="360" w:lineRule="auto"/>
        <w:ind w:left="360"/>
        <w:jc w:val="both"/>
        <w:rPr>
          <w:rFonts w:ascii="Georgia" w:hAnsi="Georgia"/>
          <w:highlight w:val="yellow"/>
        </w:rPr>
      </w:pPr>
    </w:p>
    <w:p w14:paraId="6808ED6C" w14:textId="77777777" w:rsidR="005F1516" w:rsidRPr="00EB3788" w:rsidRDefault="005F1516">
      <w:pPr>
        <w:spacing w:after="160" w:line="259" w:lineRule="auto"/>
        <w:rPr>
          <w:rFonts w:ascii="Georgia" w:hAnsi="Georgia"/>
          <w:highlight w:val="yellow"/>
        </w:rPr>
      </w:pPr>
      <w:r w:rsidRPr="00EB3788">
        <w:rPr>
          <w:rFonts w:ascii="Georgia" w:hAnsi="Georgia"/>
          <w:highlight w:val="yellow"/>
        </w:rPr>
        <w:br w:type="page"/>
      </w:r>
    </w:p>
    <w:p w14:paraId="39893E19" w14:textId="77777777" w:rsidR="005F1516" w:rsidRPr="00B33D34" w:rsidRDefault="005F1516" w:rsidP="005F1516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76" w:name="_Toc214678013"/>
      <w:bookmarkStart w:id="77" w:name="_Toc214678335"/>
      <w:bookmarkStart w:id="78" w:name="_Toc214678659"/>
      <w:bookmarkStart w:id="79" w:name="_Toc214678911"/>
      <w:bookmarkStart w:id="80" w:name="_Toc214679474"/>
      <w:bookmarkStart w:id="81" w:name="_Toc214780305"/>
      <w:bookmarkStart w:id="82" w:name="_Toc248736876"/>
      <w:bookmarkStart w:id="83" w:name="_Toc248812708"/>
      <w:bookmarkStart w:id="84" w:name="_Toc248812851"/>
      <w:bookmarkStart w:id="85" w:name="_Toc280193718"/>
      <w:bookmarkStart w:id="86" w:name="_Toc447271764"/>
      <w:bookmarkStart w:id="87" w:name="_Toc451434250"/>
      <w:bookmarkStart w:id="88" w:name="_Toc455498673"/>
      <w:bookmarkStart w:id="89" w:name="_Toc501543317"/>
      <w:r w:rsidRPr="00B33D34">
        <w:rPr>
          <w:rFonts w:ascii="Georgia" w:hAnsi="Georgia"/>
          <w:b/>
          <w:bCs/>
          <w:iCs/>
        </w:rPr>
        <w:t>3.1.</w:t>
      </w:r>
      <w:r w:rsidR="0044192A" w:rsidRPr="00B33D34">
        <w:rPr>
          <w:rFonts w:ascii="Georgia" w:hAnsi="Georgia"/>
          <w:b/>
          <w:bCs/>
          <w:iCs/>
        </w:rPr>
        <w:tab/>
      </w:r>
      <w:r w:rsidRPr="00B33D34">
        <w:rPr>
          <w:rFonts w:ascii="Georgia" w:hAnsi="Georgia"/>
          <w:b/>
          <w:bCs/>
          <w:iCs/>
        </w:rPr>
        <w:t>FELOLVASÓLAP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14:paraId="61201434" w14:textId="77777777" w:rsidR="00A06D44" w:rsidRPr="00B33D34" w:rsidRDefault="00A06D44" w:rsidP="00A06D44">
      <w:pPr>
        <w:tabs>
          <w:tab w:val="left" w:pos="567"/>
        </w:tabs>
        <w:jc w:val="both"/>
        <w:rPr>
          <w:rFonts w:ascii="Georgia" w:hAnsi="Georgia"/>
          <w:b/>
          <w:color w:val="000000"/>
        </w:rPr>
      </w:pPr>
    </w:p>
    <w:p w14:paraId="26B407E7" w14:textId="77777777" w:rsidR="00A06D44" w:rsidRPr="00B33D34" w:rsidRDefault="00A06D44" w:rsidP="00A06D44">
      <w:pPr>
        <w:tabs>
          <w:tab w:val="left" w:pos="567"/>
        </w:tabs>
        <w:jc w:val="both"/>
        <w:rPr>
          <w:rFonts w:ascii="Georgia" w:hAnsi="Georgia"/>
          <w:color w:val="000000"/>
        </w:rPr>
      </w:pPr>
      <w:r w:rsidRPr="00B33D34">
        <w:rPr>
          <w:rFonts w:ascii="Georgia" w:hAnsi="Georgia"/>
          <w:b/>
          <w:color w:val="000000"/>
        </w:rPr>
        <w:t xml:space="preserve">Tárgy: </w:t>
      </w:r>
      <w:r w:rsidR="00B33D34" w:rsidRPr="00B33D34">
        <w:rPr>
          <w:rFonts w:ascii="Georgia" w:hAnsi="Georgia"/>
          <w:b/>
        </w:rPr>
        <w:t>„A Steindl Imre Program keretében elkészült létesítmények gépészeti, valamint elektromos rendszerek garancia fenntartásához valamint a biztonságos üzemeltetéséhez szükséges karbantartási feladatok teljesítése (687/2017)”</w:t>
      </w:r>
    </w:p>
    <w:p w14:paraId="639FE9CE" w14:textId="77777777" w:rsidR="00A06D44" w:rsidRPr="00B33D34" w:rsidRDefault="00A06D44" w:rsidP="00A06D44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tbl>
      <w:tblPr>
        <w:tblW w:w="5287" w:type="pct"/>
        <w:tblLook w:val="01E0" w:firstRow="1" w:lastRow="1" w:firstColumn="1" w:lastColumn="1" w:noHBand="0" w:noVBand="0"/>
      </w:tblPr>
      <w:tblGrid>
        <w:gridCol w:w="9593"/>
      </w:tblGrid>
      <w:tr w:rsidR="00A06D44" w:rsidRPr="00B33D34" w14:paraId="5A9B45C1" w14:textId="77777777" w:rsidTr="00A06D44">
        <w:trPr>
          <w:trHeight w:val="285"/>
        </w:trPr>
        <w:tc>
          <w:tcPr>
            <w:tcW w:w="5000" w:type="pct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74"/>
              <w:gridCol w:w="7293"/>
            </w:tblGrid>
            <w:tr w:rsidR="00A06D44" w:rsidRPr="00B33D34" w14:paraId="5E1685DE" w14:textId="77777777" w:rsidTr="00A06D44">
              <w:tc>
                <w:tcPr>
                  <w:tcW w:w="2122" w:type="dxa"/>
                  <w:vAlign w:val="center"/>
                </w:tcPr>
                <w:p w14:paraId="08D96938" w14:textId="77777777" w:rsidR="00A06D44" w:rsidRPr="00B33D34" w:rsidRDefault="00A06D44" w:rsidP="00A06D44">
                  <w:pPr>
                    <w:spacing w:before="120" w:after="120" w:line="320" w:lineRule="exact"/>
                    <w:jc w:val="center"/>
                    <w:rPr>
                      <w:rFonts w:ascii="Georgia" w:hAnsi="Georgia"/>
                    </w:rPr>
                  </w:pPr>
                  <w:r w:rsidRPr="00B33D34">
                    <w:rPr>
                      <w:rFonts w:ascii="Georgia" w:hAnsi="Georgia"/>
                    </w:rPr>
                    <w:t>Ajánlattevő neve:</w:t>
                  </w:r>
                </w:p>
              </w:tc>
              <w:tc>
                <w:tcPr>
                  <w:tcW w:w="7819" w:type="dxa"/>
                  <w:vAlign w:val="center"/>
                </w:tcPr>
                <w:p w14:paraId="17A6339B" w14:textId="77777777" w:rsidR="00A06D44" w:rsidRPr="00B33D34" w:rsidRDefault="00A06D44" w:rsidP="00A06D44">
                  <w:pPr>
                    <w:spacing w:before="120" w:after="120" w:line="320" w:lineRule="exact"/>
                    <w:jc w:val="center"/>
                    <w:rPr>
                      <w:rFonts w:ascii="Georgia" w:hAnsi="Georgia"/>
                    </w:rPr>
                  </w:pPr>
                </w:p>
              </w:tc>
            </w:tr>
            <w:tr w:rsidR="00A06D44" w:rsidRPr="00B33D34" w14:paraId="557CF9C1" w14:textId="77777777" w:rsidTr="00A06D44">
              <w:tc>
                <w:tcPr>
                  <w:tcW w:w="2122" w:type="dxa"/>
                  <w:vAlign w:val="center"/>
                </w:tcPr>
                <w:p w14:paraId="211A7735" w14:textId="77777777" w:rsidR="00A06D44" w:rsidRPr="00B33D34" w:rsidRDefault="00A06D44" w:rsidP="00A06D44">
                  <w:pPr>
                    <w:spacing w:before="120" w:after="120" w:line="320" w:lineRule="exact"/>
                    <w:rPr>
                      <w:rFonts w:ascii="Georgia" w:hAnsi="Georgia"/>
                    </w:rPr>
                  </w:pPr>
                  <w:r w:rsidRPr="00B33D34">
                    <w:rPr>
                      <w:rFonts w:ascii="Georgia" w:hAnsi="Georgia"/>
                    </w:rPr>
                    <w:t>Székhely</w:t>
                  </w:r>
                  <w:r w:rsidR="008A74C7" w:rsidRPr="00B33D34">
                    <w:rPr>
                      <w:rFonts w:ascii="Georgia" w:hAnsi="Georgia"/>
                    </w:rPr>
                    <w:t>e</w:t>
                  </w:r>
                  <w:r w:rsidRPr="00B33D34">
                    <w:rPr>
                      <w:rFonts w:ascii="Georgia" w:hAnsi="Georgia"/>
                    </w:rPr>
                    <w:t>:</w:t>
                  </w:r>
                </w:p>
              </w:tc>
              <w:tc>
                <w:tcPr>
                  <w:tcW w:w="7819" w:type="dxa"/>
                  <w:vAlign w:val="center"/>
                </w:tcPr>
                <w:p w14:paraId="0F5BF2C4" w14:textId="77777777" w:rsidR="00A06D44" w:rsidRPr="00B33D34" w:rsidRDefault="00A06D44" w:rsidP="00A06D44">
                  <w:pPr>
                    <w:spacing w:before="120" w:after="120" w:line="320" w:lineRule="exact"/>
                    <w:jc w:val="center"/>
                    <w:rPr>
                      <w:rFonts w:ascii="Georgia" w:hAnsi="Georgia"/>
                    </w:rPr>
                  </w:pPr>
                </w:p>
              </w:tc>
            </w:tr>
          </w:tbl>
          <w:p w14:paraId="368655ED" w14:textId="77777777" w:rsidR="00A06D44" w:rsidRPr="00B33D34" w:rsidRDefault="00A06D44" w:rsidP="00A06D44">
            <w:pPr>
              <w:spacing w:line="320" w:lineRule="exact"/>
              <w:rPr>
                <w:rFonts w:ascii="Georgia" w:hAnsi="Georgia"/>
              </w:rPr>
            </w:pPr>
          </w:p>
        </w:tc>
      </w:tr>
      <w:tr w:rsidR="00A06D44" w:rsidRPr="00EB3788" w14:paraId="6F47CB5C" w14:textId="77777777" w:rsidTr="00A06D44">
        <w:trPr>
          <w:trHeight w:val="391"/>
        </w:trPr>
        <w:tc>
          <w:tcPr>
            <w:tcW w:w="5000" w:type="pct"/>
            <w:shd w:val="clear" w:color="auto" w:fill="auto"/>
          </w:tcPr>
          <w:p w14:paraId="11CFE318" w14:textId="77777777" w:rsidR="00A06D44" w:rsidRPr="00EB3788" w:rsidRDefault="00A06D44" w:rsidP="00A06D44">
            <w:pPr>
              <w:spacing w:line="320" w:lineRule="exact"/>
              <w:rPr>
                <w:rFonts w:ascii="Georgia" w:hAnsi="Georgia"/>
                <w:highlight w:val="yellow"/>
              </w:rPr>
            </w:pPr>
          </w:p>
        </w:tc>
      </w:tr>
    </w:tbl>
    <w:p w14:paraId="305178BE" w14:textId="77777777" w:rsidR="00A06D44" w:rsidRPr="00B33D34" w:rsidRDefault="00A06D44" w:rsidP="00A06D44">
      <w:pPr>
        <w:jc w:val="both"/>
        <w:rPr>
          <w:rFonts w:ascii="Georgia" w:hAnsi="Georgia"/>
        </w:rPr>
      </w:pPr>
    </w:p>
    <w:p w14:paraId="4091CF4A" w14:textId="77777777" w:rsidR="00A06D44" w:rsidRPr="00B33D34" w:rsidRDefault="00A06D44" w:rsidP="00A06D44">
      <w:pPr>
        <w:jc w:val="both"/>
        <w:rPr>
          <w:rFonts w:ascii="Georgia" w:hAnsi="Georgi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707"/>
      </w:tblGrid>
      <w:tr w:rsidR="00A06D44" w:rsidRPr="00B33D34" w14:paraId="4AF72F4C" w14:textId="77777777" w:rsidTr="00246751">
        <w:trPr>
          <w:trHeight w:val="1465"/>
        </w:trPr>
        <w:tc>
          <w:tcPr>
            <w:tcW w:w="4678" w:type="dxa"/>
            <w:vAlign w:val="center"/>
          </w:tcPr>
          <w:p w14:paraId="34CA218D" w14:textId="77777777" w:rsidR="00A06D44" w:rsidRPr="00B33D34" w:rsidRDefault="00A06D44" w:rsidP="00A06D44">
            <w:pPr>
              <w:jc w:val="center"/>
              <w:rPr>
                <w:rFonts w:ascii="Georgia" w:hAnsi="Georgia"/>
              </w:rPr>
            </w:pPr>
            <w:r w:rsidRPr="00B33D34">
              <w:rPr>
                <w:rFonts w:ascii="Georgia" w:hAnsi="Georgia"/>
                <w:b/>
              </w:rPr>
              <w:t>AJÁNLATI ÁR</w:t>
            </w:r>
          </w:p>
        </w:tc>
        <w:tc>
          <w:tcPr>
            <w:tcW w:w="4707" w:type="dxa"/>
            <w:vAlign w:val="center"/>
          </w:tcPr>
          <w:p w14:paraId="4975E5A1" w14:textId="77777777" w:rsidR="00A06D44" w:rsidRPr="00B33D34" w:rsidRDefault="00A06D44" w:rsidP="00A06D44">
            <w:pPr>
              <w:tabs>
                <w:tab w:val="center" w:pos="6300"/>
              </w:tabs>
              <w:jc w:val="center"/>
              <w:rPr>
                <w:rFonts w:ascii="Georgia" w:hAnsi="Georgia"/>
                <w:b/>
              </w:rPr>
            </w:pPr>
            <w:r w:rsidRPr="00B33D34">
              <w:rPr>
                <w:rFonts w:ascii="Georgia" w:hAnsi="Georgia"/>
                <w:b/>
              </w:rPr>
              <w:t>………..……………..  Ft + ÁFA</w:t>
            </w:r>
            <w:r w:rsidRPr="00B33D34">
              <w:rPr>
                <w:rStyle w:val="Lbjegyzet-hivatkozs"/>
                <w:rFonts w:ascii="Georgia" w:hAnsi="Georgia"/>
                <w:b/>
              </w:rPr>
              <w:footnoteReference w:id="1"/>
            </w:r>
          </w:p>
        </w:tc>
      </w:tr>
    </w:tbl>
    <w:p w14:paraId="07DE6056" w14:textId="77777777" w:rsidR="00A06D44" w:rsidRPr="00EB3788" w:rsidRDefault="00A06D44" w:rsidP="00A06D44">
      <w:pPr>
        <w:rPr>
          <w:rFonts w:ascii="Georgia" w:hAnsi="Georgia"/>
          <w:highlight w:val="yellow"/>
        </w:rPr>
      </w:pPr>
    </w:p>
    <w:p w14:paraId="79228207" w14:textId="77777777" w:rsidR="005F1516" w:rsidRPr="00EB3788" w:rsidRDefault="005F1516" w:rsidP="005F1516">
      <w:pPr>
        <w:tabs>
          <w:tab w:val="left" w:pos="567"/>
        </w:tabs>
        <w:rPr>
          <w:rFonts w:ascii="Georgia" w:hAnsi="Georgia"/>
          <w:color w:val="000000"/>
          <w:highlight w:val="yellow"/>
        </w:rPr>
      </w:pPr>
    </w:p>
    <w:p w14:paraId="3BE34EFD" w14:textId="77777777" w:rsidR="005F1516" w:rsidRPr="00B33D34" w:rsidRDefault="005F1516" w:rsidP="005F1516">
      <w:pPr>
        <w:tabs>
          <w:tab w:val="left" w:pos="567"/>
        </w:tabs>
        <w:rPr>
          <w:rFonts w:ascii="Georgia" w:hAnsi="Georgia"/>
          <w:color w:val="000000"/>
        </w:rPr>
      </w:pPr>
    </w:p>
    <w:p w14:paraId="1A5A10E9" w14:textId="77777777" w:rsidR="00E40473" w:rsidRPr="00B33D34" w:rsidRDefault="00E40473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0C477BB0" w14:textId="77777777" w:rsidR="005F1516" w:rsidRPr="00B33D34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2D60B587" w14:textId="77777777" w:rsidR="005F1516" w:rsidRPr="00B33D34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7220C46C" w14:textId="77777777" w:rsidR="005F1516" w:rsidRPr="00B33D34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  <w:r w:rsidRPr="00B33D34">
        <w:rPr>
          <w:rFonts w:ascii="Georgia" w:hAnsi="Georgia"/>
          <w:color w:val="000000"/>
        </w:rPr>
        <w:t>Kelt</w:t>
      </w:r>
      <w:proofErr w:type="gramStart"/>
      <w:r w:rsidRPr="00B33D34">
        <w:rPr>
          <w:rFonts w:ascii="Georgia" w:hAnsi="Georgia"/>
          <w:color w:val="000000"/>
        </w:rPr>
        <w:t>: …</w:t>
      </w:r>
      <w:proofErr w:type="gramEnd"/>
      <w:r w:rsidRPr="00B33D34">
        <w:rPr>
          <w:rFonts w:ascii="Georgia" w:hAnsi="Georgia"/>
          <w:color w:val="000000"/>
        </w:rPr>
        <w:t>…………………. 201.……………….</w:t>
      </w:r>
    </w:p>
    <w:p w14:paraId="6E1C4EE7" w14:textId="77777777" w:rsidR="005F1516" w:rsidRPr="00B33D34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4F0BF4DE" w14:textId="77777777" w:rsidR="005F1516" w:rsidRPr="00B33D34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18BDD9B8" w14:textId="77777777" w:rsidR="005F1516" w:rsidRPr="00B33D34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46561EFE" w14:textId="77777777" w:rsidR="005F1516" w:rsidRPr="00B33D34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70EFC41F" w14:textId="77777777" w:rsidR="005F1516" w:rsidRPr="00B33D34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3943CEE6" w14:textId="77777777" w:rsidR="005F1516" w:rsidRPr="00B33D34" w:rsidRDefault="005F1516" w:rsidP="005F1516">
      <w:pPr>
        <w:tabs>
          <w:tab w:val="left" w:pos="567"/>
        </w:tabs>
        <w:spacing w:line="240" w:lineRule="exact"/>
        <w:ind w:left="5664"/>
        <w:jc w:val="center"/>
        <w:rPr>
          <w:rFonts w:ascii="Georgia" w:hAnsi="Georgia"/>
          <w:color w:val="000000"/>
        </w:rPr>
      </w:pPr>
      <w:r w:rsidRPr="00B33D34">
        <w:rPr>
          <w:rFonts w:ascii="Georgia" w:hAnsi="Georgia"/>
          <w:color w:val="000000"/>
        </w:rPr>
        <w:t>………………………………</w:t>
      </w:r>
    </w:p>
    <w:p w14:paraId="79652E49" w14:textId="77777777" w:rsidR="005F1516" w:rsidRPr="00B33D34" w:rsidRDefault="005F1516" w:rsidP="005F1516">
      <w:pPr>
        <w:spacing w:line="240" w:lineRule="exact"/>
        <w:ind w:left="4956" w:firstLine="708"/>
        <w:jc w:val="center"/>
        <w:rPr>
          <w:rFonts w:ascii="Georgia" w:hAnsi="Georgia"/>
          <w:color w:val="000000"/>
        </w:rPr>
      </w:pPr>
      <w:proofErr w:type="gramStart"/>
      <w:r w:rsidRPr="00B33D34">
        <w:rPr>
          <w:rFonts w:ascii="Georgia" w:hAnsi="Georgia"/>
          <w:color w:val="000000"/>
        </w:rPr>
        <w:t>cégszerű</w:t>
      </w:r>
      <w:proofErr w:type="gramEnd"/>
      <w:r w:rsidRPr="00B33D34">
        <w:rPr>
          <w:rFonts w:ascii="Georgia" w:hAnsi="Georgia"/>
          <w:color w:val="000000"/>
        </w:rPr>
        <w:t xml:space="preserve"> aláírás</w:t>
      </w:r>
    </w:p>
    <w:p w14:paraId="39AD9377" w14:textId="77777777" w:rsidR="00B33D34" w:rsidRDefault="005F1516" w:rsidP="00EF7CF5">
      <w:pPr>
        <w:keepNext/>
        <w:spacing w:before="240" w:after="60"/>
        <w:jc w:val="center"/>
        <w:outlineLvl w:val="1"/>
        <w:rPr>
          <w:rFonts w:ascii="Georgia" w:hAnsi="Georgia"/>
          <w:color w:val="000000"/>
          <w:highlight w:val="yellow"/>
        </w:rPr>
      </w:pPr>
      <w:r w:rsidRPr="00EB3788">
        <w:rPr>
          <w:rFonts w:ascii="Georgia" w:hAnsi="Georgia"/>
          <w:color w:val="000000"/>
          <w:highlight w:val="yellow"/>
        </w:rPr>
        <w:br w:type="page"/>
      </w:r>
      <w:bookmarkStart w:id="90" w:name="_Toc455498674"/>
    </w:p>
    <w:p w14:paraId="52FF1A44" w14:textId="77777777" w:rsidR="00B33D34" w:rsidRDefault="00B33D34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91" w:name="_Toc501543318"/>
      <w:r w:rsidRPr="00B33D34">
        <w:rPr>
          <w:rFonts w:ascii="Georgia" w:hAnsi="Georgia"/>
          <w:b/>
          <w:bCs/>
          <w:iCs/>
        </w:rPr>
        <w:t>3.2. Díjtáblázat</w:t>
      </w:r>
      <w:bookmarkEnd w:id="91"/>
    </w:p>
    <w:p w14:paraId="1F9F7AF9" w14:textId="77777777" w:rsidR="00B33D34" w:rsidRDefault="00B33D34" w:rsidP="00B33D34">
      <w:pPr>
        <w:spacing w:before="120"/>
        <w:ind w:left="1002"/>
        <w:rPr>
          <w:rFonts w:ascii="Georgia" w:hAnsi="Georgia"/>
          <w:color w:val="000000"/>
        </w:rPr>
      </w:pPr>
    </w:p>
    <w:p w14:paraId="443D54E2" w14:textId="77777777" w:rsidR="00B33D34" w:rsidRDefault="00B33D34" w:rsidP="00B33D34">
      <w:pPr>
        <w:spacing w:before="120"/>
        <w:ind w:left="1002" w:hanging="1002"/>
        <w:jc w:val="both"/>
        <w:rPr>
          <w:rFonts w:ascii="Georgia" w:hAnsi="Georgia"/>
          <w:color w:val="000000"/>
        </w:rPr>
      </w:pPr>
      <w:r w:rsidRPr="00B33D34">
        <w:rPr>
          <w:rFonts w:ascii="Georgia" w:hAnsi="Georgia"/>
          <w:b/>
          <w:color w:val="000000"/>
        </w:rPr>
        <w:t xml:space="preserve">Tárgy: </w:t>
      </w:r>
      <w:r w:rsidRPr="00B33D34">
        <w:rPr>
          <w:rFonts w:ascii="Georgia" w:hAnsi="Georgia"/>
          <w:b/>
        </w:rPr>
        <w:t>„A Steindl Imre Program keretében elkészült létesítmények gépészeti, valamint elektromos rendszerek garancia fenntartásához valamint a biztonságos üzemeltetéséhez szükséges karbantartási feladatok teljesítése (687/2017)”</w:t>
      </w:r>
    </w:p>
    <w:p w14:paraId="7FEE454E" w14:textId="77777777" w:rsidR="00C34473" w:rsidRDefault="00C34473" w:rsidP="00B33D34">
      <w:pPr>
        <w:spacing w:before="120"/>
        <w:ind w:left="1002"/>
        <w:rPr>
          <w:rFonts w:ascii="Georgia" w:hAnsi="Georgia"/>
          <w:color w:val="000000"/>
        </w:rPr>
      </w:pPr>
    </w:p>
    <w:tbl>
      <w:tblPr>
        <w:tblW w:w="0" w:type="auto"/>
        <w:tblInd w:w="1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395"/>
        <w:gridCol w:w="2971"/>
      </w:tblGrid>
      <w:tr w:rsidR="00B33D34" w:rsidRPr="00FF573D" w14:paraId="2563A86A" w14:textId="77777777" w:rsidTr="00C34473">
        <w:tc>
          <w:tcPr>
            <w:tcW w:w="694" w:type="dxa"/>
          </w:tcPr>
          <w:p w14:paraId="72E5AE0E" w14:textId="77777777" w:rsidR="00B33D34" w:rsidRPr="00FF573D" w:rsidRDefault="00B33D34" w:rsidP="00F467F6">
            <w:pPr>
              <w:spacing w:before="120"/>
              <w:jc w:val="center"/>
              <w:rPr>
                <w:rFonts w:ascii="Georgia" w:hAnsi="Georgia"/>
                <w:color w:val="000000"/>
              </w:rPr>
            </w:pPr>
            <w:proofErr w:type="spellStart"/>
            <w:r>
              <w:rPr>
                <w:rFonts w:ascii="Georgia" w:hAnsi="Georgia"/>
                <w:color w:val="000000"/>
              </w:rPr>
              <w:t>Ssz</w:t>
            </w:r>
            <w:proofErr w:type="spellEnd"/>
            <w:r>
              <w:rPr>
                <w:rFonts w:ascii="Georgia" w:hAnsi="Georgia"/>
                <w:color w:val="00000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70533E80" w14:textId="77777777" w:rsidR="00B33D34" w:rsidRPr="00FF573D" w:rsidRDefault="00B33D34" w:rsidP="00F467F6">
            <w:pPr>
              <w:spacing w:before="120"/>
              <w:jc w:val="center"/>
              <w:rPr>
                <w:rFonts w:ascii="Georgia" w:hAnsi="Georgia"/>
                <w:color w:val="000000"/>
              </w:rPr>
            </w:pPr>
            <w:r w:rsidRPr="00FF573D">
              <w:rPr>
                <w:rFonts w:ascii="Georgia" w:hAnsi="Georgia"/>
                <w:color w:val="000000"/>
              </w:rPr>
              <w:t>Elszámolási időszak</w:t>
            </w:r>
          </w:p>
        </w:tc>
        <w:tc>
          <w:tcPr>
            <w:tcW w:w="2971" w:type="dxa"/>
            <w:shd w:val="clear" w:color="auto" w:fill="auto"/>
          </w:tcPr>
          <w:p w14:paraId="4491B899" w14:textId="77777777" w:rsidR="00B33D34" w:rsidRPr="00FF573D" w:rsidRDefault="00B33D34" w:rsidP="00F467F6">
            <w:pPr>
              <w:spacing w:before="120"/>
              <w:jc w:val="center"/>
              <w:rPr>
                <w:rFonts w:ascii="Georgia" w:hAnsi="Georgia"/>
                <w:color w:val="000000"/>
              </w:rPr>
            </w:pPr>
            <w:r w:rsidRPr="00FF573D">
              <w:rPr>
                <w:rFonts w:ascii="Georgia" w:hAnsi="Georgia"/>
                <w:color w:val="000000"/>
              </w:rPr>
              <w:t>Ellenszolgáltatás összege</w:t>
            </w:r>
          </w:p>
        </w:tc>
      </w:tr>
      <w:tr w:rsidR="00B33D34" w:rsidRPr="00FF573D" w14:paraId="1AB5BE19" w14:textId="77777777" w:rsidTr="00C34473">
        <w:tc>
          <w:tcPr>
            <w:tcW w:w="694" w:type="dxa"/>
          </w:tcPr>
          <w:p w14:paraId="7B40B462" w14:textId="77777777" w:rsidR="00B33D34" w:rsidRPr="001E2B28" w:rsidRDefault="00B33D34" w:rsidP="00246751">
            <w:pPr>
              <w:spacing w:before="120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1.</w:t>
            </w:r>
          </w:p>
        </w:tc>
        <w:tc>
          <w:tcPr>
            <w:tcW w:w="4395" w:type="dxa"/>
            <w:shd w:val="clear" w:color="auto" w:fill="auto"/>
          </w:tcPr>
          <w:p w14:paraId="7C55178C" w14:textId="77777777" w:rsidR="00B33D34" w:rsidRPr="00FF573D" w:rsidRDefault="00B33D34" w:rsidP="00246751">
            <w:pPr>
              <w:spacing w:before="120"/>
              <w:rPr>
                <w:rFonts w:ascii="Georgia" w:hAnsi="Georgia"/>
                <w:color w:val="000000"/>
              </w:rPr>
            </w:pPr>
            <w:r w:rsidRPr="001E2B28">
              <w:rPr>
                <w:rFonts w:ascii="Georgia" w:hAnsi="Georgia"/>
                <w:color w:val="000000"/>
              </w:rPr>
              <w:t xml:space="preserve">a szerződés aláírása napjától </w:t>
            </w:r>
            <w:r>
              <w:rPr>
                <w:rFonts w:ascii="Georgia" w:hAnsi="Georgia"/>
                <w:color w:val="000000"/>
              </w:rPr>
              <w:t xml:space="preserve">- </w:t>
            </w:r>
            <w:r w:rsidRPr="0074321F">
              <w:rPr>
                <w:rFonts w:ascii="Georgia" w:hAnsi="Georgia"/>
                <w:color w:val="000000"/>
              </w:rPr>
              <w:t>2</w:t>
            </w:r>
            <w:r>
              <w:rPr>
                <w:rFonts w:ascii="Georgia" w:hAnsi="Georgia"/>
                <w:color w:val="000000"/>
              </w:rPr>
              <w:t>0</w:t>
            </w:r>
            <w:r w:rsidRPr="0074321F">
              <w:rPr>
                <w:rFonts w:ascii="Georgia" w:hAnsi="Georgia"/>
                <w:color w:val="000000"/>
              </w:rPr>
              <w:t>1</w:t>
            </w:r>
            <w:r>
              <w:rPr>
                <w:rFonts w:ascii="Georgia" w:hAnsi="Georgia"/>
                <w:color w:val="000000"/>
              </w:rPr>
              <w:t>8</w:t>
            </w:r>
            <w:r w:rsidRPr="0074321F">
              <w:rPr>
                <w:rFonts w:ascii="Georgia" w:hAnsi="Georgia"/>
                <w:color w:val="000000"/>
              </w:rPr>
              <w:t xml:space="preserve">. </w:t>
            </w:r>
            <w:r>
              <w:rPr>
                <w:rFonts w:ascii="Georgia" w:hAnsi="Georgia"/>
                <w:color w:val="000000"/>
              </w:rPr>
              <w:t>március 31.</w:t>
            </w:r>
          </w:p>
        </w:tc>
        <w:tc>
          <w:tcPr>
            <w:tcW w:w="2971" w:type="dxa"/>
            <w:shd w:val="clear" w:color="auto" w:fill="auto"/>
          </w:tcPr>
          <w:p w14:paraId="6775511D" w14:textId="77777777" w:rsidR="00B33D34" w:rsidRPr="00FF573D" w:rsidRDefault="00B33D34" w:rsidP="00C34473">
            <w:pPr>
              <w:spacing w:before="120"/>
              <w:jc w:val="right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.</w:t>
            </w:r>
            <w:r w:rsidRPr="0024081E">
              <w:rPr>
                <w:rFonts w:ascii="Georgia" w:hAnsi="Georgia"/>
                <w:color w:val="000000"/>
              </w:rPr>
              <w:t>- Ft + ÁFA</w:t>
            </w:r>
          </w:p>
        </w:tc>
      </w:tr>
      <w:tr w:rsidR="00B33D34" w:rsidRPr="00FF573D" w14:paraId="3B53F95D" w14:textId="77777777" w:rsidTr="00C34473">
        <w:tc>
          <w:tcPr>
            <w:tcW w:w="694" w:type="dxa"/>
          </w:tcPr>
          <w:p w14:paraId="494A8286" w14:textId="77777777" w:rsidR="00B33D34" w:rsidRPr="00FF573D" w:rsidRDefault="00B33D34" w:rsidP="00246751">
            <w:pPr>
              <w:spacing w:before="120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2.</w:t>
            </w:r>
          </w:p>
        </w:tc>
        <w:tc>
          <w:tcPr>
            <w:tcW w:w="4395" w:type="dxa"/>
            <w:shd w:val="clear" w:color="auto" w:fill="auto"/>
          </w:tcPr>
          <w:p w14:paraId="4A7E266C" w14:textId="77777777" w:rsidR="00B33D34" w:rsidRPr="00FF573D" w:rsidRDefault="00B33D34" w:rsidP="00246751">
            <w:pPr>
              <w:spacing w:before="120"/>
              <w:rPr>
                <w:rFonts w:ascii="Georgia" w:hAnsi="Georgia"/>
                <w:color w:val="000000"/>
              </w:rPr>
            </w:pPr>
            <w:r w:rsidRPr="00FF573D">
              <w:rPr>
                <w:rFonts w:ascii="Georgia" w:hAnsi="Georgia"/>
                <w:color w:val="000000"/>
              </w:rPr>
              <w:t xml:space="preserve">2018. </w:t>
            </w:r>
            <w:r>
              <w:rPr>
                <w:rFonts w:ascii="Georgia" w:hAnsi="Georgia"/>
                <w:color w:val="000000"/>
              </w:rPr>
              <w:t>április</w:t>
            </w:r>
            <w:r w:rsidRPr="00FF573D">
              <w:rPr>
                <w:rFonts w:ascii="Georgia" w:hAnsi="Georgia"/>
                <w:color w:val="000000"/>
              </w:rPr>
              <w:t xml:space="preserve"> </w:t>
            </w:r>
            <w:r>
              <w:rPr>
                <w:rFonts w:ascii="Georgia" w:hAnsi="Georgia"/>
                <w:color w:val="000000"/>
              </w:rPr>
              <w:t>0</w:t>
            </w:r>
            <w:r w:rsidRPr="00FF573D">
              <w:rPr>
                <w:rFonts w:ascii="Georgia" w:hAnsi="Georgia"/>
                <w:color w:val="000000"/>
              </w:rPr>
              <w:t xml:space="preserve">1 – 2018. </w:t>
            </w:r>
            <w:r>
              <w:rPr>
                <w:rFonts w:ascii="Georgia" w:hAnsi="Georgia"/>
                <w:color w:val="000000"/>
              </w:rPr>
              <w:t>június 30.</w:t>
            </w:r>
          </w:p>
        </w:tc>
        <w:tc>
          <w:tcPr>
            <w:tcW w:w="2971" w:type="dxa"/>
            <w:shd w:val="clear" w:color="auto" w:fill="auto"/>
          </w:tcPr>
          <w:p w14:paraId="6494CB9C" w14:textId="77777777" w:rsidR="00B33D34" w:rsidRPr="00FF573D" w:rsidRDefault="00B33D34" w:rsidP="00C34473">
            <w:pPr>
              <w:spacing w:before="120"/>
              <w:jc w:val="right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.</w:t>
            </w:r>
            <w:r w:rsidRPr="0024081E">
              <w:rPr>
                <w:rFonts w:ascii="Georgia" w:hAnsi="Georgia"/>
                <w:color w:val="000000"/>
              </w:rPr>
              <w:t>- Ft + ÁFA</w:t>
            </w:r>
          </w:p>
        </w:tc>
      </w:tr>
      <w:tr w:rsidR="00B33D34" w:rsidRPr="00FF573D" w14:paraId="05E508EA" w14:textId="77777777" w:rsidTr="00C34473">
        <w:tc>
          <w:tcPr>
            <w:tcW w:w="694" w:type="dxa"/>
          </w:tcPr>
          <w:p w14:paraId="1F922886" w14:textId="77777777" w:rsidR="00B33D34" w:rsidRPr="00FF573D" w:rsidRDefault="00B33D34" w:rsidP="00246751">
            <w:pPr>
              <w:spacing w:before="120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3.</w:t>
            </w:r>
          </w:p>
        </w:tc>
        <w:tc>
          <w:tcPr>
            <w:tcW w:w="4395" w:type="dxa"/>
            <w:shd w:val="clear" w:color="auto" w:fill="auto"/>
          </w:tcPr>
          <w:p w14:paraId="452957F3" w14:textId="77777777" w:rsidR="00B33D34" w:rsidRPr="00FF573D" w:rsidRDefault="00B33D34" w:rsidP="00246751">
            <w:pPr>
              <w:spacing w:before="120"/>
              <w:rPr>
                <w:rFonts w:ascii="Georgia" w:hAnsi="Georgia"/>
                <w:color w:val="000000"/>
              </w:rPr>
            </w:pPr>
            <w:r w:rsidRPr="00FF573D">
              <w:rPr>
                <w:rFonts w:ascii="Georgia" w:hAnsi="Georgia"/>
                <w:color w:val="000000"/>
              </w:rPr>
              <w:t xml:space="preserve">2018. </w:t>
            </w:r>
            <w:r>
              <w:rPr>
                <w:rFonts w:ascii="Georgia" w:hAnsi="Georgia"/>
                <w:color w:val="000000"/>
              </w:rPr>
              <w:t>július 0</w:t>
            </w:r>
            <w:r w:rsidRPr="00FF573D">
              <w:rPr>
                <w:rFonts w:ascii="Georgia" w:hAnsi="Georgia"/>
                <w:color w:val="000000"/>
              </w:rPr>
              <w:t xml:space="preserve">1 – 2018. </w:t>
            </w:r>
            <w:r>
              <w:rPr>
                <w:rFonts w:ascii="Georgia" w:hAnsi="Georgia"/>
                <w:color w:val="000000"/>
              </w:rPr>
              <w:t>szeptember 30.</w:t>
            </w:r>
          </w:p>
        </w:tc>
        <w:tc>
          <w:tcPr>
            <w:tcW w:w="2971" w:type="dxa"/>
            <w:shd w:val="clear" w:color="auto" w:fill="auto"/>
          </w:tcPr>
          <w:p w14:paraId="5E1FD2C0" w14:textId="77777777" w:rsidR="00B33D34" w:rsidRPr="00FF573D" w:rsidRDefault="00B33D34" w:rsidP="00C34473">
            <w:pPr>
              <w:spacing w:before="120"/>
              <w:jc w:val="right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.</w:t>
            </w:r>
            <w:r w:rsidRPr="0024081E">
              <w:rPr>
                <w:rFonts w:ascii="Georgia" w:hAnsi="Georgia"/>
                <w:color w:val="000000"/>
              </w:rPr>
              <w:t>- Ft + ÁFA</w:t>
            </w:r>
          </w:p>
        </w:tc>
      </w:tr>
      <w:tr w:rsidR="00B33D34" w:rsidRPr="00FF573D" w14:paraId="03326C38" w14:textId="77777777" w:rsidTr="00C34473">
        <w:tc>
          <w:tcPr>
            <w:tcW w:w="694" w:type="dxa"/>
          </w:tcPr>
          <w:p w14:paraId="3E93A178" w14:textId="77777777" w:rsidR="00B33D34" w:rsidRPr="00FF573D" w:rsidRDefault="00B33D34" w:rsidP="00246751">
            <w:pPr>
              <w:spacing w:before="120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4.</w:t>
            </w:r>
          </w:p>
        </w:tc>
        <w:tc>
          <w:tcPr>
            <w:tcW w:w="4395" w:type="dxa"/>
            <w:shd w:val="clear" w:color="auto" w:fill="auto"/>
          </w:tcPr>
          <w:p w14:paraId="40A655BB" w14:textId="77777777" w:rsidR="00B33D34" w:rsidRPr="00FF573D" w:rsidRDefault="00B33D34" w:rsidP="00246751">
            <w:pPr>
              <w:spacing w:before="120"/>
              <w:rPr>
                <w:rFonts w:ascii="Georgia" w:hAnsi="Georgia"/>
                <w:color w:val="000000"/>
              </w:rPr>
            </w:pPr>
            <w:r w:rsidRPr="00FF573D">
              <w:rPr>
                <w:rFonts w:ascii="Georgia" w:hAnsi="Georgia"/>
                <w:color w:val="000000"/>
              </w:rPr>
              <w:t xml:space="preserve">2018. </w:t>
            </w:r>
            <w:r>
              <w:rPr>
                <w:rFonts w:ascii="Georgia" w:hAnsi="Georgia"/>
                <w:color w:val="000000"/>
              </w:rPr>
              <w:t>október 0</w:t>
            </w:r>
            <w:r w:rsidRPr="00FF573D">
              <w:rPr>
                <w:rFonts w:ascii="Georgia" w:hAnsi="Georgia"/>
                <w:color w:val="000000"/>
              </w:rPr>
              <w:t>1 - 201</w:t>
            </w:r>
            <w:r>
              <w:rPr>
                <w:rFonts w:ascii="Georgia" w:hAnsi="Georgia"/>
                <w:color w:val="000000"/>
              </w:rPr>
              <w:t>8</w:t>
            </w:r>
            <w:r w:rsidRPr="00FF573D">
              <w:rPr>
                <w:rFonts w:ascii="Georgia" w:hAnsi="Georgia"/>
                <w:color w:val="000000"/>
              </w:rPr>
              <w:t xml:space="preserve">. </w:t>
            </w:r>
            <w:r>
              <w:rPr>
                <w:rFonts w:ascii="Georgia" w:hAnsi="Georgia"/>
                <w:color w:val="000000"/>
              </w:rPr>
              <w:t>december 31.</w:t>
            </w:r>
          </w:p>
        </w:tc>
        <w:tc>
          <w:tcPr>
            <w:tcW w:w="2971" w:type="dxa"/>
            <w:shd w:val="clear" w:color="auto" w:fill="auto"/>
          </w:tcPr>
          <w:p w14:paraId="4833B84E" w14:textId="77777777" w:rsidR="00B33D34" w:rsidRPr="00FF573D" w:rsidRDefault="00B33D34" w:rsidP="00C34473">
            <w:pPr>
              <w:spacing w:before="120"/>
              <w:jc w:val="right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.</w:t>
            </w:r>
            <w:r w:rsidRPr="0024081E">
              <w:rPr>
                <w:rFonts w:ascii="Georgia" w:hAnsi="Georgia"/>
                <w:color w:val="000000"/>
              </w:rPr>
              <w:t>- Ft + ÁFA</w:t>
            </w:r>
          </w:p>
        </w:tc>
      </w:tr>
      <w:tr w:rsidR="00B33D34" w:rsidRPr="00FF573D" w14:paraId="11B9C42E" w14:textId="77777777" w:rsidTr="00C34473">
        <w:tc>
          <w:tcPr>
            <w:tcW w:w="694" w:type="dxa"/>
          </w:tcPr>
          <w:p w14:paraId="406E58B1" w14:textId="77777777" w:rsidR="00B33D34" w:rsidRDefault="00B33D34" w:rsidP="00246751">
            <w:pPr>
              <w:spacing w:before="120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5.</w:t>
            </w:r>
          </w:p>
        </w:tc>
        <w:tc>
          <w:tcPr>
            <w:tcW w:w="4395" w:type="dxa"/>
            <w:shd w:val="clear" w:color="auto" w:fill="auto"/>
          </w:tcPr>
          <w:p w14:paraId="644D488E" w14:textId="77777777" w:rsidR="00B33D34" w:rsidRPr="00FF573D" w:rsidRDefault="00B33D34" w:rsidP="00246751">
            <w:pPr>
              <w:spacing w:before="120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 xml:space="preserve">2019. január 01 - </w:t>
            </w:r>
            <w:r w:rsidRPr="0074321F">
              <w:rPr>
                <w:rFonts w:ascii="Georgia" w:hAnsi="Georgia"/>
                <w:color w:val="000000"/>
              </w:rPr>
              <w:t>2</w:t>
            </w:r>
            <w:r>
              <w:rPr>
                <w:rFonts w:ascii="Georgia" w:hAnsi="Georgia"/>
                <w:color w:val="000000"/>
              </w:rPr>
              <w:t>0</w:t>
            </w:r>
            <w:r w:rsidRPr="0074321F">
              <w:rPr>
                <w:rFonts w:ascii="Georgia" w:hAnsi="Georgia"/>
                <w:color w:val="000000"/>
              </w:rPr>
              <w:t>1</w:t>
            </w:r>
            <w:r>
              <w:rPr>
                <w:rFonts w:ascii="Georgia" w:hAnsi="Georgia"/>
                <w:color w:val="000000"/>
              </w:rPr>
              <w:t>9</w:t>
            </w:r>
            <w:r w:rsidRPr="0074321F">
              <w:rPr>
                <w:rFonts w:ascii="Georgia" w:hAnsi="Georgia"/>
                <w:color w:val="000000"/>
              </w:rPr>
              <w:t xml:space="preserve">. </w:t>
            </w:r>
            <w:r>
              <w:rPr>
                <w:rFonts w:ascii="Georgia" w:hAnsi="Georgia"/>
                <w:color w:val="000000"/>
              </w:rPr>
              <w:t>március 31.</w:t>
            </w:r>
          </w:p>
        </w:tc>
        <w:tc>
          <w:tcPr>
            <w:tcW w:w="2971" w:type="dxa"/>
            <w:shd w:val="clear" w:color="auto" w:fill="auto"/>
          </w:tcPr>
          <w:p w14:paraId="03E560A8" w14:textId="77777777" w:rsidR="00B33D34" w:rsidRPr="00FF573D" w:rsidRDefault="00B33D34" w:rsidP="00C34473">
            <w:pPr>
              <w:spacing w:before="120"/>
              <w:jc w:val="right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.</w:t>
            </w:r>
            <w:r w:rsidRPr="0024081E">
              <w:rPr>
                <w:rFonts w:ascii="Georgia" w:hAnsi="Georgia"/>
                <w:color w:val="000000"/>
              </w:rPr>
              <w:t>- Ft + ÁFA</w:t>
            </w:r>
          </w:p>
        </w:tc>
      </w:tr>
      <w:tr w:rsidR="00B33D34" w:rsidRPr="00FF573D" w14:paraId="1B77FFEA" w14:textId="77777777" w:rsidTr="00C34473">
        <w:tc>
          <w:tcPr>
            <w:tcW w:w="694" w:type="dxa"/>
          </w:tcPr>
          <w:p w14:paraId="1EA7E690" w14:textId="77777777" w:rsidR="00B33D34" w:rsidRDefault="00B33D34" w:rsidP="00246751">
            <w:pPr>
              <w:spacing w:before="120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6.</w:t>
            </w:r>
          </w:p>
        </w:tc>
        <w:tc>
          <w:tcPr>
            <w:tcW w:w="4395" w:type="dxa"/>
            <w:shd w:val="clear" w:color="auto" w:fill="auto"/>
          </w:tcPr>
          <w:p w14:paraId="2A44F197" w14:textId="77777777" w:rsidR="00B33D34" w:rsidRDefault="00B33D34" w:rsidP="00246751">
            <w:pPr>
              <w:spacing w:before="120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2019. április 01-2019. április 30.</w:t>
            </w:r>
          </w:p>
        </w:tc>
        <w:tc>
          <w:tcPr>
            <w:tcW w:w="2971" w:type="dxa"/>
            <w:shd w:val="clear" w:color="auto" w:fill="auto"/>
          </w:tcPr>
          <w:p w14:paraId="31F4E813" w14:textId="77777777" w:rsidR="00B33D34" w:rsidRDefault="00B33D34" w:rsidP="00C34473">
            <w:pPr>
              <w:spacing w:before="120"/>
              <w:jc w:val="right"/>
              <w:rPr>
                <w:rFonts w:ascii="Georgia" w:hAnsi="Georgia"/>
                <w:color w:val="000000"/>
              </w:rPr>
            </w:pPr>
            <w:r w:rsidRPr="001E2B28">
              <w:rPr>
                <w:rFonts w:ascii="Georgia" w:hAnsi="Georgia"/>
                <w:color w:val="000000"/>
              </w:rPr>
              <w:t>.- Ft + ÁFA</w:t>
            </w:r>
          </w:p>
        </w:tc>
      </w:tr>
      <w:tr w:rsidR="00B33D34" w:rsidRPr="00FF573D" w14:paraId="11952F4E" w14:textId="77777777" w:rsidTr="00C34473">
        <w:tc>
          <w:tcPr>
            <w:tcW w:w="5089" w:type="dxa"/>
            <w:gridSpan w:val="2"/>
          </w:tcPr>
          <w:p w14:paraId="65A173C5" w14:textId="77777777" w:rsidR="00B33D34" w:rsidRDefault="00B33D34" w:rsidP="00B33D34">
            <w:pPr>
              <w:spacing w:before="120"/>
              <w:jc w:val="right"/>
              <w:rPr>
                <w:rFonts w:ascii="Georgia" w:hAnsi="Georgia"/>
                <w:color w:val="000000"/>
              </w:rPr>
            </w:pPr>
            <w:r>
              <w:rPr>
                <w:rFonts w:ascii="Georgia" w:hAnsi="Georgia"/>
                <w:color w:val="000000"/>
              </w:rPr>
              <w:t>Mindösszesen</w:t>
            </w:r>
          </w:p>
        </w:tc>
        <w:tc>
          <w:tcPr>
            <w:tcW w:w="2971" w:type="dxa"/>
            <w:shd w:val="clear" w:color="auto" w:fill="auto"/>
          </w:tcPr>
          <w:p w14:paraId="7DE33C81" w14:textId="77777777" w:rsidR="00B33D34" w:rsidRPr="001E2B28" w:rsidRDefault="00B33D34" w:rsidP="00C34473">
            <w:pPr>
              <w:spacing w:before="120"/>
              <w:jc w:val="right"/>
              <w:rPr>
                <w:rFonts w:ascii="Georgia" w:hAnsi="Georgia"/>
                <w:color w:val="000000"/>
              </w:rPr>
            </w:pPr>
            <w:r w:rsidRPr="00B33D34">
              <w:rPr>
                <w:rFonts w:ascii="Georgia" w:hAnsi="Georgia"/>
                <w:color w:val="000000"/>
              </w:rPr>
              <w:t>.- Ft + ÁFA</w:t>
            </w:r>
          </w:p>
        </w:tc>
      </w:tr>
    </w:tbl>
    <w:p w14:paraId="2344825A" w14:textId="77777777" w:rsidR="00B33D34" w:rsidRDefault="00B33D34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</w:p>
    <w:p w14:paraId="16498752" w14:textId="77777777" w:rsidR="00B33D34" w:rsidRPr="00B33D34" w:rsidRDefault="00B33D34" w:rsidP="00B33D34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  <w:r w:rsidRPr="00B33D34">
        <w:rPr>
          <w:rFonts w:ascii="Georgia" w:hAnsi="Georgia"/>
          <w:color w:val="000000"/>
        </w:rPr>
        <w:t>Kelt</w:t>
      </w:r>
      <w:proofErr w:type="gramStart"/>
      <w:r w:rsidRPr="00B33D34">
        <w:rPr>
          <w:rFonts w:ascii="Georgia" w:hAnsi="Georgia"/>
          <w:color w:val="000000"/>
        </w:rPr>
        <w:t>: …</w:t>
      </w:r>
      <w:proofErr w:type="gramEnd"/>
      <w:r w:rsidRPr="00B33D34">
        <w:rPr>
          <w:rFonts w:ascii="Georgia" w:hAnsi="Georgia"/>
          <w:color w:val="000000"/>
        </w:rPr>
        <w:t>…………………. 201.……………….</w:t>
      </w:r>
    </w:p>
    <w:p w14:paraId="1DD9195A" w14:textId="77777777" w:rsidR="00B33D34" w:rsidRPr="00B33D34" w:rsidRDefault="00B33D34" w:rsidP="00B33D34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2CAE4CE4" w14:textId="77777777" w:rsidR="00B33D34" w:rsidRPr="00B33D34" w:rsidRDefault="00B33D34" w:rsidP="00B33D34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35C88D56" w14:textId="77777777" w:rsidR="00B33D34" w:rsidRPr="00B33D34" w:rsidRDefault="00B33D34" w:rsidP="00B33D34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69E2F328" w14:textId="77777777" w:rsidR="00B33D34" w:rsidRPr="00B33D34" w:rsidRDefault="00B33D34" w:rsidP="00B33D34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42973A58" w14:textId="77777777" w:rsidR="00B33D34" w:rsidRPr="00B33D34" w:rsidRDefault="00B33D34" w:rsidP="00B33D34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3EA622A0" w14:textId="77777777" w:rsidR="00B33D34" w:rsidRPr="00B33D34" w:rsidRDefault="00B33D34" w:rsidP="00B33D34">
      <w:pPr>
        <w:tabs>
          <w:tab w:val="left" w:pos="567"/>
        </w:tabs>
        <w:spacing w:line="240" w:lineRule="exact"/>
        <w:ind w:left="5664"/>
        <w:jc w:val="center"/>
        <w:rPr>
          <w:rFonts w:ascii="Georgia" w:hAnsi="Georgia"/>
          <w:color w:val="000000"/>
        </w:rPr>
      </w:pPr>
      <w:r w:rsidRPr="00B33D34">
        <w:rPr>
          <w:rFonts w:ascii="Georgia" w:hAnsi="Georgia"/>
          <w:color w:val="000000"/>
        </w:rPr>
        <w:t>………………………………</w:t>
      </w:r>
    </w:p>
    <w:p w14:paraId="068B3A1B" w14:textId="77777777" w:rsidR="00B33D34" w:rsidRPr="00B33D34" w:rsidRDefault="00B33D34" w:rsidP="00B33D34">
      <w:pPr>
        <w:spacing w:line="240" w:lineRule="exact"/>
        <w:ind w:left="4956" w:firstLine="708"/>
        <w:jc w:val="center"/>
        <w:rPr>
          <w:rFonts w:ascii="Georgia" w:hAnsi="Georgia"/>
          <w:color w:val="000000"/>
        </w:rPr>
      </w:pPr>
      <w:proofErr w:type="gramStart"/>
      <w:r w:rsidRPr="00B33D34">
        <w:rPr>
          <w:rFonts w:ascii="Georgia" w:hAnsi="Georgia"/>
          <w:color w:val="000000"/>
        </w:rPr>
        <w:t>cégszerű</w:t>
      </w:r>
      <w:proofErr w:type="gramEnd"/>
      <w:r w:rsidRPr="00B33D34">
        <w:rPr>
          <w:rFonts w:ascii="Georgia" w:hAnsi="Georgia"/>
          <w:color w:val="000000"/>
        </w:rPr>
        <w:t xml:space="preserve"> aláírás</w:t>
      </w:r>
    </w:p>
    <w:p w14:paraId="2640D974" w14:textId="77777777" w:rsidR="00B33D34" w:rsidRDefault="00B33D34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</w:p>
    <w:p w14:paraId="20E30119" w14:textId="77777777" w:rsidR="00B33D34" w:rsidRPr="00B33D34" w:rsidRDefault="00B33D34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</w:p>
    <w:p w14:paraId="3FADDA46" w14:textId="77777777" w:rsidR="00B33D34" w:rsidRDefault="00B33D34">
      <w:pPr>
        <w:spacing w:after="160" w:line="259" w:lineRule="auto"/>
        <w:rPr>
          <w:rFonts w:ascii="Georgia" w:hAnsi="Georgia"/>
          <w:color w:val="000000"/>
          <w:highlight w:val="yellow"/>
        </w:rPr>
      </w:pPr>
      <w:r>
        <w:rPr>
          <w:rFonts w:ascii="Georgia" w:hAnsi="Georgia"/>
          <w:color w:val="000000"/>
          <w:highlight w:val="yellow"/>
        </w:rPr>
        <w:br w:type="page"/>
      </w:r>
    </w:p>
    <w:p w14:paraId="0B9B8022" w14:textId="77777777" w:rsidR="00EF7CF5" w:rsidRPr="00B33D34" w:rsidRDefault="00EF7CF5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92" w:name="_Toc501543319"/>
      <w:r w:rsidRPr="00B33D34">
        <w:rPr>
          <w:rFonts w:ascii="Georgia" w:hAnsi="Georgia"/>
          <w:b/>
          <w:bCs/>
          <w:iCs/>
        </w:rPr>
        <w:t>3.</w:t>
      </w:r>
      <w:r w:rsidR="00B33D34" w:rsidRPr="00B33D34">
        <w:rPr>
          <w:rFonts w:ascii="Georgia" w:hAnsi="Georgia"/>
          <w:b/>
          <w:bCs/>
          <w:iCs/>
        </w:rPr>
        <w:t>3</w:t>
      </w:r>
      <w:r w:rsidRPr="00B33D34">
        <w:rPr>
          <w:rFonts w:ascii="Georgia" w:hAnsi="Georgia"/>
          <w:b/>
          <w:bCs/>
          <w:iCs/>
        </w:rPr>
        <w:t>.</w:t>
      </w:r>
      <w:r w:rsidR="0044192A" w:rsidRPr="00B33D34">
        <w:rPr>
          <w:rFonts w:ascii="Georgia" w:hAnsi="Georgia"/>
          <w:b/>
          <w:bCs/>
          <w:iCs/>
        </w:rPr>
        <w:tab/>
      </w:r>
      <w:r w:rsidRPr="00B33D34">
        <w:rPr>
          <w:rFonts w:ascii="Georgia" w:hAnsi="Georgia"/>
          <w:b/>
          <w:bCs/>
          <w:iCs/>
        </w:rPr>
        <w:t>Nyilatkozat a kizáró okokról</w:t>
      </w:r>
      <w:r w:rsidRPr="00B33D34">
        <w:rPr>
          <w:rFonts w:ascii="Georgia" w:hAnsi="Georgia"/>
          <w:b/>
          <w:bCs/>
          <w:iCs/>
          <w:vertAlign w:val="superscript"/>
        </w:rPr>
        <w:footnoteReference w:id="2"/>
      </w:r>
      <w:bookmarkEnd w:id="90"/>
      <w:bookmarkEnd w:id="92"/>
    </w:p>
    <w:p w14:paraId="678F3D84" w14:textId="77777777" w:rsidR="00EF7CF5" w:rsidRPr="00B33D34" w:rsidRDefault="00EF7CF5" w:rsidP="00EF7CF5">
      <w:pPr>
        <w:pStyle w:val="Cmsor1"/>
      </w:pPr>
    </w:p>
    <w:p w14:paraId="7D37CE63" w14:textId="77777777" w:rsidR="00EF7CF5" w:rsidRPr="00B33D34" w:rsidRDefault="00EF7CF5" w:rsidP="00EF7CF5">
      <w:pPr>
        <w:jc w:val="both"/>
        <w:rPr>
          <w:rFonts w:ascii="Georgia" w:hAnsi="Georgia"/>
        </w:rPr>
      </w:pPr>
      <w:proofErr w:type="gramStart"/>
      <w:r w:rsidRPr="00B33D34">
        <w:rPr>
          <w:rFonts w:ascii="Georgia" w:hAnsi="Georgia"/>
        </w:rPr>
        <w:t>Alulírott …</w:t>
      </w:r>
      <w:proofErr w:type="gramEnd"/>
      <w:r w:rsidRPr="00B33D34">
        <w:rPr>
          <w:rFonts w:ascii="Georgia" w:hAnsi="Georgia"/>
        </w:rPr>
        <w:t xml:space="preserve">………………………………….., mint a(z) ……………………………………… (cégjegyzésre jogosult) képviselője felelősségem tudatában </w:t>
      </w:r>
    </w:p>
    <w:p w14:paraId="60F59935" w14:textId="77777777" w:rsidR="00EF7CF5" w:rsidRPr="00B33D34" w:rsidRDefault="00EF7CF5" w:rsidP="00EF7CF5">
      <w:pPr>
        <w:rPr>
          <w:rFonts w:ascii="Georgia" w:hAnsi="Georgia"/>
        </w:rPr>
      </w:pPr>
    </w:p>
    <w:p w14:paraId="49038029" w14:textId="77777777" w:rsidR="00EF7CF5" w:rsidRPr="002954CD" w:rsidRDefault="00EF7CF5" w:rsidP="00EF7CF5">
      <w:pPr>
        <w:jc w:val="center"/>
        <w:rPr>
          <w:rFonts w:ascii="Georgia" w:hAnsi="Georgia"/>
        </w:rPr>
      </w:pPr>
      <w:proofErr w:type="gramStart"/>
      <w:r w:rsidRPr="002954CD">
        <w:rPr>
          <w:rFonts w:ascii="Georgia" w:hAnsi="Georgia"/>
          <w:spacing w:val="60"/>
        </w:rPr>
        <w:t>kijelentem</w:t>
      </w:r>
      <w:proofErr w:type="gramEnd"/>
      <w:r w:rsidRPr="002954CD">
        <w:rPr>
          <w:rFonts w:ascii="Georgia" w:hAnsi="Georgia"/>
        </w:rPr>
        <w:t>,</w:t>
      </w:r>
    </w:p>
    <w:p w14:paraId="2658930A" w14:textId="77777777" w:rsidR="00EF7CF5" w:rsidRPr="002954CD" w:rsidRDefault="00EF7CF5" w:rsidP="00EF7CF5">
      <w:pPr>
        <w:jc w:val="center"/>
        <w:rPr>
          <w:rFonts w:ascii="Georgia" w:hAnsi="Georgia"/>
        </w:rPr>
      </w:pPr>
    </w:p>
    <w:p w14:paraId="2F0DC0EC" w14:textId="77777777" w:rsidR="00EF7CF5" w:rsidRPr="002954CD" w:rsidRDefault="00F853E4" w:rsidP="00EF7CF5">
      <w:pPr>
        <w:pStyle w:val="Stlus1"/>
        <w:rPr>
          <w:rFonts w:ascii="Georgia" w:hAnsi="Georgia"/>
          <w:b/>
          <w:szCs w:val="24"/>
        </w:rPr>
      </w:pPr>
      <w:proofErr w:type="gramStart"/>
      <w:r w:rsidRPr="002954CD">
        <w:rPr>
          <w:rFonts w:ascii="Georgia" w:hAnsi="Georgia"/>
          <w:bCs/>
          <w:szCs w:val="24"/>
        </w:rPr>
        <w:t>hogy</w:t>
      </w:r>
      <w:proofErr w:type="gramEnd"/>
      <w:r w:rsidRPr="002954CD">
        <w:rPr>
          <w:rFonts w:ascii="Georgia" w:hAnsi="Georgia"/>
          <w:bCs/>
          <w:szCs w:val="24"/>
        </w:rPr>
        <w:t xml:space="preserve"> </w:t>
      </w:r>
      <w:r w:rsidRPr="002954CD">
        <w:rPr>
          <w:rFonts w:ascii="Georgia" w:hAnsi="Georgia"/>
          <w:b/>
        </w:rPr>
        <w:t>„A Steindl Imre Program keretében elkészült létesítmények gépészeti, valamint elektromos rendszerek garancia fenntartásához valamint a biztonságos üzemeltetéséhez szükséges karbantartási feladatok teljesítése (687/2017)”</w:t>
      </w:r>
      <w:r w:rsidR="00EF7CF5" w:rsidRPr="002954CD">
        <w:rPr>
          <w:rFonts w:ascii="Georgia" w:hAnsi="Georgia"/>
          <w:b/>
          <w:szCs w:val="24"/>
        </w:rPr>
        <w:t xml:space="preserve"> </w:t>
      </w:r>
      <w:r w:rsidR="00EF7CF5" w:rsidRPr="002954CD">
        <w:rPr>
          <w:rFonts w:ascii="Georgia" w:hAnsi="Georgia"/>
          <w:bCs/>
          <w:szCs w:val="24"/>
        </w:rPr>
        <w:t>tárgyú közbeszerzési eljárás</w:t>
      </w:r>
      <w:r w:rsidR="00827649" w:rsidRPr="002954CD">
        <w:rPr>
          <w:rFonts w:ascii="Georgia" w:hAnsi="Georgia"/>
          <w:bCs/>
          <w:szCs w:val="24"/>
        </w:rPr>
        <w:t xml:space="preserve"> </w:t>
      </w:r>
      <w:r w:rsidR="00827649" w:rsidRPr="002954CD">
        <w:rPr>
          <w:rFonts w:ascii="Georgia" w:hAnsi="Georgia"/>
          <w:bCs/>
          <w:szCs w:val="24"/>
          <w:u w:val="single"/>
        </w:rPr>
        <w:t>ajánlattételi szakaszában sem</w:t>
      </w:r>
      <w:r w:rsidR="00827649" w:rsidRPr="002954CD">
        <w:rPr>
          <w:rFonts w:ascii="Georgia" w:hAnsi="Georgia"/>
          <w:bCs/>
          <w:szCs w:val="24"/>
        </w:rPr>
        <w:t xml:space="preserve"> állnak fenn </w:t>
      </w:r>
      <w:r w:rsidR="00EF7CF5" w:rsidRPr="002954CD">
        <w:rPr>
          <w:rFonts w:ascii="Georgia" w:hAnsi="Georgia"/>
          <w:szCs w:val="24"/>
        </w:rPr>
        <w:t xml:space="preserve">az általam képviselt </w:t>
      </w:r>
      <w:r w:rsidR="00EF7CF5" w:rsidRPr="002954CD">
        <w:rPr>
          <w:rFonts w:ascii="Georgia" w:hAnsi="Georgia"/>
          <w:bCs/>
          <w:szCs w:val="24"/>
        </w:rPr>
        <w:t>gazdasági szereplővel</w:t>
      </w:r>
      <w:r w:rsidR="00EF7CF5" w:rsidRPr="002954CD">
        <w:rPr>
          <w:rFonts w:ascii="Georgia" w:hAnsi="Georgia"/>
          <w:szCs w:val="24"/>
        </w:rPr>
        <w:t xml:space="preserve"> szemben a </w:t>
      </w:r>
      <w:r w:rsidRPr="002954CD">
        <w:rPr>
          <w:rFonts w:ascii="Georgia" w:hAnsi="Georgia"/>
          <w:szCs w:val="24"/>
        </w:rPr>
        <w:t>Kbt. 62. § (1) bekezdés g)</w:t>
      </w:r>
      <w:proofErr w:type="spellStart"/>
      <w:r w:rsidRPr="002954CD">
        <w:rPr>
          <w:rFonts w:ascii="Georgia" w:hAnsi="Georgia"/>
          <w:szCs w:val="24"/>
        </w:rPr>
        <w:t>-k</w:t>
      </w:r>
      <w:proofErr w:type="spellEnd"/>
      <w:r w:rsidRPr="002954CD">
        <w:rPr>
          <w:rFonts w:ascii="Georgia" w:hAnsi="Georgia"/>
          <w:szCs w:val="24"/>
        </w:rPr>
        <w:t xml:space="preserve">), m) és q) </w:t>
      </w:r>
      <w:r w:rsidR="00EF7CF5" w:rsidRPr="002954CD">
        <w:rPr>
          <w:rFonts w:ascii="Georgia" w:hAnsi="Georgia"/>
          <w:szCs w:val="24"/>
        </w:rPr>
        <w:t>pontjaiban meghatározott kizáró okok.</w:t>
      </w:r>
    </w:p>
    <w:p w14:paraId="3DAEF2DA" w14:textId="77777777" w:rsidR="00C34473" w:rsidRPr="002954CD" w:rsidRDefault="00C34473" w:rsidP="00EF7CF5">
      <w:pPr>
        <w:autoSpaceDE w:val="0"/>
        <w:autoSpaceDN w:val="0"/>
        <w:adjustRightInd w:val="0"/>
        <w:rPr>
          <w:rFonts w:ascii="Georgia" w:hAnsi="Georgia"/>
        </w:rPr>
      </w:pPr>
    </w:p>
    <w:p w14:paraId="7BA77C38" w14:textId="77777777" w:rsidR="00EF7CF5" w:rsidRPr="002954CD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2954CD">
        <w:rPr>
          <w:rFonts w:ascii="Georgia" w:hAnsi="Georgia"/>
        </w:rPr>
        <w:t xml:space="preserve">A </w:t>
      </w:r>
      <w:r w:rsidRPr="002954CD">
        <w:rPr>
          <w:rFonts w:ascii="Georgia" w:hAnsi="Georgia"/>
          <w:iCs/>
        </w:rPr>
        <w:t xml:space="preserve">321/2015 (X.30) Korm. r. (Kr.) 8. § </w:t>
      </w:r>
      <w:proofErr w:type="spellStart"/>
      <w:r w:rsidRPr="002954CD">
        <w:rPr>
          <w:rFonts w:ascii="Georgia" w:hAnsi="Georgia"/>
          <w:iCs/>
        </w:rPr>
        <w:t>ib</w:t>
      </w:r>
      <w:proofErr w:type="spellEnd"/>
      <w:r w:rsidRPr="002954CD">
        <w:rPr>
          <w:rFonts w:ascii="Georgia" w:hAnsi="Georgia"/>
          <w:iCs/>
        </w:rPr>
        <w:t xml:space="preserve">) / 10. § (1) </w:t>
      </w:r>
      <w:proofErr w:type="spellStart"/>
      <w:r w:rsidRPr="002954CD">
        <w:rPr>
          <w:rFonts w:ascii="Georgia" w:hAnsi="Georgia"/>
          <w:iCs/>
        </w:rPr>
        <w:t>bek</w:t>
      </w:r>
      <w:proofErr w:type="spellEnd"/>
      <w:r w:rsidRPr="002954CD">
        <w:rPr>
          <w:rFonts w:ascii="Georgia" w:hAnsi="Georgia"/>
          <w:iCs/>
        </w:rPr>
        <w:t xml:space="preserve">. </w:t>
      </w:r>
      <w:proofErr w:type="spellStart"/>
      <w:r w:rsidRPr="002954CD">
        <w:rPr>
          <w:rFonts w:ascii="Georgia" w:hAnsi="Georgia"/>
          <w:iCs/>
        </w:rPr>
        <w:t>gb</w:t>
      </w:r>
      <w:proofErr w:type="spellEnd"/>
      <w:r w:rsidRPr="002954CD">
        <w:rPr>
          <w:rFonts w:ascii="Georgia" w:hAnsi="Georgia"/>
          <w:iCs/>
        </w:rPr>
        <w:t xml:space="preserve">) alpontja alapján a </w:t>
      </w:r>
      <w:r w:rsidRPr="002954CD">
        <w:rPr>
          <w:rFonts w:ascii="Georgia" w:hAnsi="Georgia"/>
        </w:rPr>
        <w:t xml:space="preserve">Kbt. 62.§ (1) bekezdés k) pont </w:t>
      </w:r>
      <w:proofErr w:type="spellStart"/>
      <w:r w:rsidRPr="002954CD">
        <w:rPr>
          <w:rFonts w:ascii="Georgia" w:hAnsi="Georgia"/>
        </w:rPr>
        <w:t>kb</w:t>
      </w:r>
      <w:proofErr w:type="spellEnd"/>
      <w:r w:rsidRPr="002954CD">
        <w:rPr>
          <w:rFonts w:ascii="Georgia" w:hAnsi="Georgia"/>
        </w:rPr>
        <w:t xml:space="preserve">) alpontja tekintetében nyilatkozom arról, hogy az általam képviselt </w:t>
      </w:r>
      <w:r w:rsidRPr="002954CD">
        <w:rPr>
          <w:rFonts w:ascii="Georgia" w:hAnsi="Georgia"/>
          <w:bCs/>
        </w:rPr>
        <w:t xml:space="preserve">vállalkozás </w:t>
      </w:r>
      <w:r w:rsidRPr="002954CD">
        <w:rPr>
          <w:rFonts w:ascii="Georgia" w:hAnsi="Georgia"/>
        </w:rPr>
        <w:t xml:space="preserve">olyan társaságnak minősül, melyet </w:t>
      </w:r>
    </w:p>
    <w:p w14:paraId="6355672E" w14:textId="77777777" w:rsidR="00EF7CF5" w:rsidRPr="002954CD" w:rsidRDefault="00EF7CF5" w:rsidP="00EF7CF5">
      <w:pPr>
        <w:autoSpaceDE w:val="0"/>
        <w:autoSpaceDN w:val="0"/>
        <w:adjustRightInd w:val="0"/>
        <w:jc w:val="center"/>
        <w:rPr>
          <w:rFonts w:ascii="Georgia" w:hAnsi="Georgia"/>
        </w:rPr>
      </w:pPr>
      <w:r w:rsidRPr="002954CD">
        <w:rPr>
          <w:rFonts w:ascii="Georgia" w:hAnsi="Georgia"/>
        </w:rPr>
        <w:t xml:space="preserve">nem jegyeznek szabályozott </w:t>
      </w:r>
      <w:proofErr w:type="gramStart"/>
      <w:r w:rsidRPr="002954CD">
        <w:rPr>
          <w:rFonts w:ascii="Georgia" w:hAnsi="Georgia"/>
        </w:rPr>
        <w:t>tőzsdén</w:t>
      </w:r>
      <w:proofErr w:type="gramEnd"/>
      <w:r w:rsidRPr="002954CD">
        <w:rPr>
          <w:rFonts w:ascii="Georgia" w:hAnsi="Georgia"/>
        </w:rPr>
        <w:tab/>
        <w:t>vagy</w:t>
      </w:r>
      <w:r w:rsidRPr="002954CD">
        <w:rPr>
          <w:rStyle w:val="Lbjegyzet-hivatkozs"/>
          <w:rFonts w:ascii="Georgia" w:hAnsi="Georgia"/>
        </w:rPr>
        <w:footnoteReference w:id="3"/>
      </w:r>
      <w:r w:rsidRPr="002954CD">
        <w:rPr>
          <w:rFonts w:ascii="Georgia" w:hAnsi="Georgia"/>
        </w:rPr>
        <w:t xml:space="preserve"> </w:t>
      </w:r>
      <w:r w:rsidRPr="002954CD">
        <w:rPr>
          <w:rFonts w:ascii="Georgia" w:hAnsi="Georgia"/>
        </w:rPr>
        <w:tab/>
        <w:t xml:space="preserve"> amelyet szabályozott tőzsdén </w:t>
      </w:r>
      <w:r w:rsidRPr="002954CD">
        <w:rPr>
          <w:rFonts w:ascii="Georgia" w:hAnsi="Georgia"/>
        </w:rPr>
        <w:tab/>
      </w:r>
      <w:r w:rsidRPr="002954CD">
        <w:rPr>
          <w:rFonts w:ascii="Georgia" w:hAnsi="Georgia"/>
        </w:rPr>
        <w:tab/>
      </w:r>
      <w:r w:rsidRPr="002954CD">
        <w:rPr>
          <w:rFonts w:ascii="Georgia" w:hAnsi="Georgia"/>
        </w:rPr>
        <w:tab/>
      </w:r>
      <w:r w:rsidRPr="002954CD">
        <w:rPr>
          <w:rFonts w:ascii="Georgia" w:hAnsi="Georgia"/>
        </w:rPr>
        <w:tab/>
      </w:r>
      <w:r w:rsidRPr="002954CD">
        <w:rPr>
          <w:rFonts w:ascii="Georgia" w:hAnsi="Georgia"/>
        </w:rPr>
        <w:tab/>
      </w:r>
      <w:r w:rsidRPr="002954CD">
        <w:rPr>
          <w:rFonts w:ascii="Georgia" w:hAnsi="Georgia"/>
        </w:rPr>
        <w:tab/>
      </w:r>
      <w:r w:rsidRPr="002954CD">
        <w:rPr>
          <w:rFonts w:ascii="Georgia" w:hAnsi="Georgia"/>
        </w:rPr>
        <w:tab/>
        <w:t>jegyeznek.</w:t>
      </w:r>
    </w:p>
    <w:p w14:paraId="5E642CD8" w14:textId="77777777" w:rsidR="00EF7CF5" w:rsidRPr="00EB3788" w:rsidRDefault="00EF7CF5" w:rsidP="00EF7CF5">
      <w:pPr>
        <w:autoSpaceDE w:val="0"/>
        <w:autoSpaceDN w:val="0"/>
        <w:adjustRightInd w:val="0"/>
        <w:rPr>
          <w:rFonts w:ascii="Georgia" w:hAnsi="Georgia"/>
          <w:highlight w:val="yellow"/>
        </w:rPr>
      </w:pPr>
    </w:p>
    <w:p w14:paraId="44195234" w14:textId="77777777" w:rsidR="00EF7CF5" w:rsidRPr="002954CD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2954CD">
        <w:rPr>
          <w:rFonts w:ascii="Georgia" w:hAnsi="Georgia"/>
          <w:bCs/>
        </w:rPr>
        <w:t xml:space="preserve">Ha a gazdasági szereplőt nem jegyzik szabályozott tőzsdén, akkor a pénzmosás és a terrorizmus finanszírozása megelőzéséről és megakadályozásáról szóló 2007. évi CXXXVI. törvény (a továbbiakban: pénzmosásról szóló törvény) 3. § r) pont </w:t>
      </w:r>
      <w:proofErr w:type="spellStart"/>
      <w:r w:rsidRPr="002954CD">
        <w:rPr>
          <w:rFonts w:ascii="Georgia" w:hAnsi="Georgia"/>
          <w:bCs/>
        </w:rPr>
        <w:t>ra</w:t>
      </w:r>
      <w:proofErr w:type="spellEnd"/>
      <w:r w:rsidRPr="002954CD">
        <w:rPr>
          <w:rFonts w:ascii="Georgia" w:hAnsi="Georgia"/>
          <w:bCs/>
        </w:rPr>
        <w:t>)</w:t>
      </w:r>
      <w:proofErr w:type="spellStart"/>
      <w:r w:rsidRPr="002954CD">
        <w:rPr>
          <w:rFonts w:ascii="Georgia" w:hAnsi="Georgia"/>
          <w:bCs/>
        </w:rPr>
        <w:t>-rb</w:t>
      </w:r>
      <w:proofErr w:type="spellEnd"/>
      <w:r w:rsidRPr="002954CD">
        <w:rPr>
          <w:rFonts w:ascii="Georgia" w:hAnsi="Georgia"/>
          <w:bCs/>
        </w:rPr>
        <w:t xml:space="preserve">) vagy </w:t>
      </w:r>
      <w:proofErr w:type="spellStart"/>
      <w:r w:rsidRPr="002954CD">
        <w:rPr>
          <w:rFonts w:ascii="Georgia" w:hAnsi="Georgia"/>
          <w:bCs/>
        </w:rPr>
        <w:t>rc</w:t>
      </w:r>
      <w:proofErr w:type="spellEnd"/>
      <w:r w:rsidRPr="002954CD">
        <w:rPr>
          <w:rFonts w:ascii="Georgia" w:hAnsi="Georgia"/>
          <w:bCs/>
        </w:rPr>
        <w:t>)</w:t>
      </w:r>
      <w:proofErr w:type="spellStart"/>
      <w:r w:rsidRPr="002954CD">
        <w:rPr>
          <w:rFonts w:ascii="Georgia" w:hAnsi="Georgia"/>
          <w:bCs/>
        </w:rPr>
        <w:t>-rd</w:t>
      </w:r>
      <w:proofErr w:type="spellEnd"/>
      <w:r w:rsidRPr="002954CD">
        <w:rPr>
          <w:rFonts w:ascii="Georgia" w:hAnsi="Georgia"/>
          <w:bCs/>
        </w:rPr>
        <w:t>) alpontja szerint definiált valamennyi tényleges tulajdonos (természetes személy) nevének és állandó lakóhelyének bemutatása:</w:t>
      </w:r>
    </w:p>
    <w:p w14:paraId="1A7378C6" w14:textId="77777777" w:rsidR="00EF7CF5" w:rsidRPr="002954CD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tbl>
      <w:tblPr>
        <w:tblW w:w="901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9"/>
      </w:tblGrid>
      <w:tr w:rsidR="00EF7CF5" w:rsidRPr="002954CD" w14:paraId="5096FA0C" w14:textId="77777777" w:rsidTr="002E22D4">
        <w:trPr>
          <w:trHeight w:val="390"/>
        </w:trPr>
        <w:tc>
          <w:tcPr>
            <w:tcW w:w="9019" w:type="dxa"/>
          </w:tcPr>
          <w:p w14:paraId="5AECFC46" w14:textId="77777777" w:rsidR="00EF7CF5" w:rsidRPr="002954CD" w:rsidRDefault="00EF7CF5" w:rsidP="002E22D4">
            <w:pPr>
              <w:rPr>
                <w:rFonts w:ascii="Georgia" w:hAnsi="Georgia"/>
              </w:rPr>
            </w:pPr>
            <w:r w:rsidRPr="002954CD">
              <w:rPr>
                <w:rStyle w:val="Lbjegyzet-hivatkozs"/>
                <w:rFonts w:ascii="Georgia" w:hAnsi="Georgia"/>
              </w:rPr>
              <w:footnoteReference w:id="4"/>
            </w:r>
            <w:r w:rsidRPr="002954CD">
              <w:rPr>
                <w:rFonts w:ascii="Georgia" w:hAnsi="Georgia"/>
              </w:rPr>
              <w:t>Neve</w:t>
            </w:r>
            <w:proofErr w:type="gramStart"/>
            <w:r w:rsidRPr="002954CD">
              <w:rPr>
                <w:rFonts w:ascii="Georgia" w:hAnsi="Georgia"/>
              </w:rPr>
              <w:t>:………………………………………………………………………………………….</w:t>
            </w:r>
            <w:proofErr w:type="gramEnd"/>
          </w:p>
        </w:tc>
      </w:tr>
      <w:tr w:rsidR="00EF7CF5" w:rsidRPr="002954CD" w14:paraId="5F2FADCF" w14:textId="77777777" w:rsidTr="002E22D4">
        <w:trPr>
          <w:trHeight w:val="390"/>
        </w:trPr>
        <w:tc>
          <w:tcPr>
            <w:tcW w:w="9019" w:type="dxa"/>
          </w:tcPr>
          <w:p w14:paraId="4B03786C" w14:textId="77777777" w:rsidR="00EF7CF5" w:rsidRPr="002954CD" w:rsidRDefault="00EF7CF5" w:rsidP="002E22D4">
            <w:pPr>
              <w:rPr>
                <w:rFonts w:ascii="Georgia" w:hAnsi="Georgia"/>
              </w:rPr>
            </w:pPr>
            <w:r w:rsidRPr="002954CD">
              <w:rPr>
                <w:rFonts w:ascii="Georgia" w:hAnsi="Georgia"/>
              </w:rPr>
              <w:t>Állandó lakóhely</w:t>
            </w:r>
            <w:proofErr w:type="gramStart"/>
            <w:r w:rsidRPr="002954CD">
              <w:rPr>
                <w:rFonts w:ascii="Georgia" w:hAnsi="Georgia"/>
              </w:rPr>
              <w:t>:……………………………………………………………………….</w:t>
            </w:r>
            <w:proofErr w:type="gramEnd"/>
          </w:p>
        </w:tc>
      </w:tr>
      <w:tr w:rsidR="00EF7CF5" w:rsidRPr="002954CD" w14:paraId="03145D35" w14:textId="77777777" w:rsidTr="002E22D4">
        <w:trPr>
          <w:trHeight w:val="390"/>
        </w:trPr>
        <w:tc>
          <w:tcPr>
            <w:tcW w:w="9019" w:type="dxa"/>
          </w:tcPr>
          <w:p w14:paraId="432BD197" w14:textId="77777777" w:rsidR="00EF7CF5" w:rsidRPr="002954CD" w:rsidRDefault="00EF7CF5" w:rsidP="002E22D4">
            <w:pPr>
              <w:rPr>
                <w:rFonts w:ascii="Georgia" w:hAnsi="Georgia"/>
              </w:rPr>
            </w:pPr>
          </w:p>
        </w:tc>
      </w:tr>
    </w:tbl>
    <w:p w14:paraId="3F487B71" w14:textId="77777777" w:rsidR="00EF7CF5" w:rsidRPr="002954CD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2954CD">
        <w:rPr>
          <w:rFonts w:ascii="Georgia" w:hAnsi="Georgia"/>
          <w:bCs/>
        </w:rPr>
        <w:t>Vagy</w:t>
      </w:r>
    </w:p>
    <w:p w14:paraId="5AB478F1" w14:textId="77777777" w:rsidR="00EF7CF5" w:rsidRPr="002954CD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p w14:paraId="58908CB1" w14:textId="77777777" w:rsidR="00EF7CF5" w:rsidRPr="002954CD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2954CD">
        <w:rPr>
          <w:rFonts w:ascii="Georgia" w:hAnsi="Georgia"/>
          <w:bCs/>
        </w:rPr>
        <w:t xml:space="preserve">Az ajánlattevőnek nincs a pénzmosásról szóló törvény 3. § r) pont </w:t>
      </w:r>
      <w:proofErr w:type="spellStart"/>
      <w:r w:rsidRPr="002954CD">
        <w:rPr>
          <w:rFonts w:ascii="Georgia" w:hAnsi="Georgia"/>
          <w:bCs/>
        </w:rPr>
        <w:t>ra</w:t>
      </w:r>
      <w:proofErr w:type="spellEnd"/>
      <w:r w:rsidRPr="002954CD">
        <w:rPr>
          <w:rFonts w:ascii="Georgia" w:hAnsi="Georgia"/>
          <w:bCs/>
        </w:rPr>
        <w:t>)</w:t>
      </w:r>
      <w:proofErr w:type="spellStart"/>
      <w:r w:rsidRPr="002954CD">
        <w:rPr>
          <w:rFonts w:ascii="Georgia" w:hAnsi="Georgia"/>
          <w:bCs/>
        </w:rPr>
        <w:t>-rb</w:t>
      </w:r>
      <w:proofErr w:type="spellEnd"/>
      <w:r w:rsidRPr="002954CD">
        <w:rPr>
          <w:rFonts w:ascii="Georgia" w:hAnsi="Georgia"/>
          <w:bCs/>
        </w:rPr>
        <w:t xml:space="preserve">) vagy </w:t>
      </w:r>
      <w:proofErr w:type="spellStart"/>
      <w:r w:rsidRPr="002954CD">
        <w:rPr>
          <w:rFonts w:ascii="Georgia" w:hAnsi="Georgia"/>
          <w:bCs/>
        </w:rPr>
        <w:t>rc</w:t>
      </w:r>
      <w:proofErr w:type="spellEnd"/>
      <w:r w:rsidRPr="002954CD">
        <w:rPr>
          <w:rFonts w:ascii="Georgia" w:hAnsi="Georgia"/>
          <w:bCs/>
        </w:rPr>
        <w:t>)</w:t>
      </w:r>
      <w:proofErr w:type="spellStart"/>
      <w:r w:rsidRPr="002954CD">
        <w:rPr>
          <w:rFonts w:ascii="Georgia" w:hAnsi="Georgia"/>
          <w:bCs/>
        </w:rPr>
        <w:t>-rd</w:t>
      </w:r>
      <w:proofErr w:type="spellEnd"/>
      <w:r w:rsidRPr="002954CD">
        <w:rPr>
          <w:rFonts w:ascii="Georgia" w:hAnsi="Georgia"/>
          <w:bCs/>
        </w:rPr>
        <w:t>) alpontja szerinti tényleges tulajdonosa</w:t>
      </w:r>
      <w:r w:rsidRPr="002954CD">
        <w:rPr>
          <w:rStyle w:val="Lbjegyzet-hivatkozs"/>
          <w:rFonts w:ascii="Georgia" w:hAnsi="Georgia"/>
          <w:bCs/>
        </w:rPr>
        <w:footnoteReference w:id="5"/>
      </w:r>
      <w:r w:rsidRPr="002954CD">
        <w:rPr>
          <w:rFonts w:ascii="Georgia" w:hAnsi="Georgia"/>
          <w:bCs/>
        </w:rPr>
        <w:t>.</w:t>
      </w:r>
    </w:p>
    <w:p w14:paraId="3C7245A8" w14:textId="77777777" w:rsidR="00EF7CF5" w:rsidRPr="002954CD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14:paraId="06E71254" w14:textId="7AA8FD20" w:rsidR="00A06D44" w:rsidRPr="002954CD" w:rsidRDefault="00A06D44" w:rsidP="00A06D44">
      <w:pPr>
        <w:autoSpaceDE w:val="0"/>
        <w:autoSpaceDN w:val="0"/>
        <w:adjustRightInd w:val="0"/>
        <w:jc w:val="both"/>
        <w:rPr>
          <w:rFonts w:ascii="Georgia" w:hAnsi="Georgia"/>
        </w:rPr>
      </w:pPr>
      <w:proofErr w:type="gramStart"/>
      <w:r w:rsidRPr="002954CD">
        <w:rPr>
          <w:rFonts w:ascii="Georgia" w:hAnsi="Georgia"/>
          <w:bCs/>
        </w:rPr>
        <w:t xml:space="preserve">A szerződés teljesítése során az általam képviselt vállalkozás nem vesz igénybe a Kbt. 62. § (1) bekezdés </w:t>
      </w:r>
      <w:r w:rsidR="007A1E4F" w:rsidRPr="005B14EE">
        <w:rPr>
          <w:rFonts w:ascii="Georgia" w:hAnsi="Georgia"/>
          <w:bCs/>
        </w:rPr>
        <w:t>g)</w:t>
      </w:r>
      <w:proofErr w:type="spellStart"/>
      <w:r w:rsidR="007A1E4F" w:rsidRPr="005B14EE">
        <w:rPr>
          <w:rFonts w:ascii="Georgia" w:hAnsi="Georgia"/>
          <w:bCs/>
        </w:rPr>
        <w:t>-k</w:t>
      </w:r>
      <w:proofErr w:type="spellEnd"/>
      <w:r w:rsidR="007A1E4F" w:rsidRPr="005B14EE">
        <w:rPr>
          <w:rFonts w:ascii="Georgia" w:hAnsi="Georgia"/>
          <w:bCs/>
        </w:rPr>
        <w:t xml:space="preserve">), m) és q) </w:t>
      </w:r>
      <w:r w:rsidRPr="002954CD">
        <w:rPr>
          <w:rFonts w:ascii="Georgia" w:hAnsi="Georgia"/>
          <w:bCs/>
        </w:rPr>
        <w:t xml:space="preserve">pontjai szerinti kizáró okok hatálya alá tartozó alvállalkozót </w:t>
      </w:r>
      <w:r w:rsidRPr="002954CD">
        <w:rPr>
          <w:rFonts w:ascii="Georgia" w:hAnsi="Georgia"/>
        </w:rPr>
        <w:t xml:space="preserve">valamint az általam képviselt vállalkozás által az alkalmasság igazolására igénybe vett más szervezet sem tartozik a </w:t>
      </w:r>
      <w:r w:rsidRPr="002954CD">
        <w:rPr>
          <w:rFonts w:ascii="Georgia" w:hAnsi="Georgia"/>
          <w:bCs/>
        </w:rPr>
        <w:t xml:space="preserve">Kbt. 62. § (1) bekezdés </w:t>
      </w:r>
      <w:r w:rsidR="007A1E4F" w:rsidRPr="007A1E4F">
        <w:rPr>
          <w:rFonts w:ascii="Georgia" w:hAnsi="Georgia"/>
          <w:bCs/>
        </w:rPr>
        <w:t>g)</w:t>
      </w:r>
      <w:proofErr w:type="spellStart"/>
      <w:r w:rsidR="007A1E4F" w:rsidRPr="007A1E4F">
        <w:rPr>
          <w:rFonts w:ascii="Georgia" w:hAnsi="Georgia"/>
          <w:bCs/>
        </w:rPr>
        <w:t>-k</w:t>
      </w:r>
      <w:proofErr w:type="spellEnd"/>
      <w:r w:rsidR="007A1E4F" w:rsidRPr="007A1E4F">
        <w:rPr>
          <w:rFonts w:ascii="Georgia" w:hAnsi="Georgia"/>
          <w:bCs/>
        </w:rPr>
        <w:t xml:space="preserve">), m) és q) </w:t>
      </w:r>
      <w:r w:rsidRPr="002954CD">
        <w:rPr>
          <w:rFonts w:ascii="Georgia" w:hAnsi="Georgia"/>
          <w:bCs/>
        </w:rPr>
        <w:t>pontjai</w:t>
      </w:r>
      <w:r w:rsidRPr="002954CD">
        <w:rPr>
          <w:rFonts w:ascii="Georgia" w:hAnsi="Georgia"/>
        </w:rPr>
        <w:t xml:space="preserve"> szerinti kizáró okok hatálya alá.</w:t>
      </w:r>
      <w:proofErr w:type="gramEnd"/>
    </w:p>
    <w:p w14:paraId="69B6E140" w14:textId="77777777" w:rsidR="00EF7CF5" w:rsidRPr="002954CD" w:rsidRDefault="00EF7CF5" w:rsidP="00EF7CF5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14:paraId="27EC520E" w14:textId="77777777" w:rsidR="00EF7CF5" w:rsidRPr="002954CD" w:rsidRDefault="00EF7CF5" w:rsidP="00EF7CF5">
      <w:pPr>
        <w:rPr>
          <w:rFonts w:ascii="Georgia" w:hAnsi="Georgia"/>
          <w:bCs/>
        </w:rPr>
      </w:pPr>
      <w:r w:rsidRPr="002954CD">
        <w:rPr>
          <w:rFonts w:ascii="Georgia" w:hAnsi="Georgia"/>
          <w:bCs/>
        </w:rPr>
        <w:t>Kelt</w:t>
      </w:r>
      <w:proofErr w:type="gramStart"/>
      <w:r w:rsidRPr="002954CD">
        <w:rPr>
          <w:rFonts w:ascii="Georgia" w:hAnsi="Georgia"/>
          <w:bCs/>
        </w:rPr>
        <w:t>: …</w:t>
      </w:r>
      <w:proofErr w:type="gramEnd"/>
      <w:r w:rsidRPr="002954CD">
        <w:rPr>
          <w:rFonts w:ascii="Georgia" w:hAnsi="Georgia"/>
          <w:bCs/>
        </w:rPr>
        <w:t>…………………. 201. ……………….</w:t>
      </w:r>
    </w:p>
    <w:p w14:paraId="3014BBF4" w14:textId="77777777" w:rsidR="00EF7CF5" w:rsidRPr="002954CD" w:rsidRDefault="00EF7CF5" w:rsidP="00EF7CF5">
      <w:pPr>
        <w:rPr>
          <w:rFonts w:ascii="Georgia" w:hAnsi="Georgia"/>
          <w:bCs/>
        </w:rPr>
      </w:pPr>
    </w:p>
    <w:p w14:paraId="267B4374" w14:textId="77777777" w:rsidR="00EF7CF5" w:rsidRPr="002954CD" w:rsidRDefault="00EF7CF5" w:rsidP="00EF7CF5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2954CD">
        <w:rPr>
          <w:rFonts w:ascii="Georgia" w:hAnsi="Georgia"/>
          <w:bCs/>
        </w:rPr>
        <w:t>……………………………</w:t>
      </w:r>
    </w:p>
    <w:p w14:paraId="61D77B60" w14:textId="77777777" w:rsidR="00EF7CF5" w:rsidRPr="00EB3788" w:rsidRDefault="00EF7CF5" w:rsidP="00EF7CF5">
      <w:pPr>
        <w:tabs>
          <w:tab w:val="left" w:pos="567"/>
        </w:tabs>
        <w:ind w:left="5664"/>
        <w:jc w:val="center"/>
        <w:rPr>
          <w:rFonts w:ascii="Georgia" w:hAnsi="Georgia"/>
          <w:highlight w:val="yellow"/>
        </w:rPr>
      </w:pPr>
      <w:proofErr w:type="gramStart"/>
      <w:r w:rsidRPr="002954CD">
        <w:rPr>
          <w:rFonts w:ascii="Georgia" w:hAnsi="Georgia"/>
          <w:bCs/>
        </w:rPr>
        <w:t>cégszerű</w:t>
      </w:r>
      <w:proofErr w:type="gramEnd"/>
      <w:r w:rsidRPr="002954CD">
        <w:rPr>
          <w:rFonts w:ascii="Georgia" w:hAnsi="Georgia"/>
          <w:bCs/>
        </w:rPr>
        <w:t xml:space="preserve"> aláírás</w:t>
      </w:r>
      <w:r w:rsidRPr="00EB3788">
        <w:rPr>
          <w:rFonts w:ascii="Georgia" w:hAnsi="Georgia"/>
          <w:highlight w:val="yellow"/>
        </w:rPr>
        <w:br w:type="page"/>
      </w:r>
    </w:p>
    <w:p w14:paraId="22A50198" w14:textId="77777777" w:rsidR="006D0E69" w:rsidRPr="000A5A19" w:rsidRDefault="00B42715" w:rsidP="00827649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93" w:name="_Toc501543320"/>
      <w:bookmarkStart w:id="94" w:name="_Toc447271771"/>
      <w:bookmarkStart w:id="95" w:name="_Toc451434257"/>
      <w:bookmarkStart w:id="96" w:name="_Toc455498681"/>
      <w:r w:rsidRPr="000A5A19">
        <w:rPr>
          <w:rFonts w:ascii="Georgia" w:hAnsi="Georgia"/>
          <w:b/>
          <w:bCs/>
          <w:iCs/>
        </w:rPr>
        <w:t>3.</w:t>
      </w:r>
      <w:r w:rsidR="000A5A19" w:rsidRPr="000A5A19">
        <w:rPr>
          <w:rFonts w:ascii="Georgia" w:hAnsi="Georgia"/>
          <w:b/>
          <w:bCs/>
          <w:iCs/>
        </w:rPr>
        <w:t>4</w:t>
      </w:r>
      <w:r w:rsidRPr="000A5A19">
        <w:rPr>
          <w:rFonts w:ascii="Georgia" w:hAnsi="Georgia"/>
          <w:b/>
          <w:bCs/>
          <w:iCs/>
        </w:rPr>
        <w:t>.</w:t>
      </w:r>
      <w:r w:rsidR="0044192A" w:rsidRPr="000A5A19">
        <w:rPr>
          <w:rFonts w:ascii="Georgia" w:hAnsi="Georgia"/>
          <w:b/>
          <w:bCs/>
          <w:iCs/>
        </w:rPr>
        <w:tab/>
      </w:r>
      <w:r w:rsidR="006D0E69" w:rsidRPr="000A5A19">
        <w:rPr>
          <w:rFonts w:ascii="Georgia" w:hAnsi="Georgia"/>
          <w:b/>
          <w:bCs/>
          <w:iCs/>
        </w:rPr>
        <w:t>Nyilatkozat a Kbt. 66. § (2) bekezdése alapján</w:t>
      </w:r>
      <w:bookmarkEnd w:id="93"/>
    </w:p>
    <w:p w14:paraId="2F3AF764" w14:textId="77777777" w:rsidR="006D0E69" w:rsidRPr="000A5A19" w:rsidRDefault="006D0E69" w:rsidP="006D0E69">
      <w:pPr>
        <w:jc w:val="both"/>
        <w:rPr>
          <w:rFonts w:ascii="Georgia" w:hAnsi="Georgia"/>
        </w:rPr>
      </w:pPr>
    </w:p>
    <w:p w14:paraId="043182A3" w14:textId="77777777" w:rsidR="0044192A" w:rsidRPr="000A5A19" w:rsidRDefault="0044192A" w:rsidP="006D0E69">
      <w:pPr>
        <w:jc w:val="both"/>
        <w:rPr>
          <w:rFonts w:ascii="Georgia" w:hAnsi="Georgia"/>
        </w:rPr>
      </w:pPr>
    </w:p>
    <w:p w14:paraId="7A6D4961" w14:textId="77777777" w:rsidR="006D0E69" w:rsidRPr="000A5A19" w:rsidRDefault="006D0E69" w:rsidP="006D0E69">
      <w:pPr>
        <w:rPr>
          <w:rFonts w:ascii="Georgia" w:hAnsi="Georgia"/>
        </w:rPr>
      </w:pPr>
      <w:proofErr w:type="gramStart"/>
      <w:r w:rsidRPr="000A5A19">
        <w:rPr>
          <w:rFonts w:ascii="Georgia" w:hAnsi="Georgia"/>
        </w:rPr>
        <w:t>Alulírott …</w:t>
      </w:r>
      <w:proofErr w:type="gramEnd"/>
      <w:r w:rsidRPr="000A5A19">
        <w:rPr>
          <w:rFonts w:ascii="Georgia" w:hAnsi="Georgia"/>
        </w:rPr>
        <w:t xml:space="preserve">………………………………………………….., mint a(z) ……………………………………… cégjegyzésre jogosult képviselője felelősségem tudatában </w:t>
      </w:r>
    </w:p>
    <w:p w14:paraId="4DA507D9" w14:textId="77777777" w:rsidR="006D0E69" w:rsidRPr="000A5A19" w:rsidRDefault="006D0E69" w:rsidP="006D0E69">
      <w:pPr>
        <w:rPr>
          <w:rFonts w:ascii="Georgia" w:hAnsi="Georgia"/>
        </w:rPr>
      </w:pPr>
    </w:p>
    <w:p w14:paraId="4F2AE22D" w14:textId="77777777" w:rsidR="006D0E69" w:rsidRPr="000A5A19" w:rsidRDefault="006D0E69" w:rsidP="006D0E69">
      <w:pPr>
        <w:rPr>
          <w:rFonts w:ascii="Georgia" w:hAnsi="Georgia"/>
        </w:rPr>
      </w:pPr>
    </w:p>
    <w:p w14:paraId="3B33CA17" w14:textId="77777777" w:rsidR="006D0E69" w:rsidRPr="000A5A19" w:rsidRDefault="006D0E69" w:rsidP="006D0E69">
      <w:pPr>
        <w:jc w:val="center"/>
        <w:rPr>
          <w:rFonts w:ascii="Georgia" w:hAnsi="Georgia"/>
        </w:rPr>
      </w:pPr>
      <w:proofErr w:type="gramStart"/>
      <w:r w:rsidRPr="000A5A19">
        <w:rPr>
          <w:rFonts w:ascii="Georgia" w:hAnsi="Georgia"/>
          <w:spacing w:val="60"/>
        </w:rPr>
        <w:t>kijelentem</w:t>
      </w:r>
      <w:proofErr w:type="gramEnd"/>
      <w:r w:rsidRPr="000A5A19">
        <w:rPr>
          <w:rFonts w:ascii="Georgia" w:hAnsi="Georgia"/>
        </w:rPr>
        <w:t>,</w:t>
      </w:r>
    </w:p>
    <w:p w14:paraId="4CDCA3DB" w14:textId="77777777" w:rsidR="006D0E69" w:rsidRPr="000A5A19" w:rsidRDefault="006D0E69" w:rsidP="006D0E69">
      <w:pPr>
        <w:rPr>
          <w:rFonts w:ascii="Georgia" w:hAnsi="Georgia"/>
        </w:rPr>
      </w:pPr>
    </w:p>
    <w:p w14:paraId="4786D7AF" w14:textId="77777777" w:rsidR="006D0E69" w:rsidRPr="000A5A19" w:rsidRDefault="006D0E69" w:rsidP="006D0E69">
      <w:pPr>
        <w:ind w:right="57"/>
        <w:rPr>
          <w:rFonts w:ascii="Georgia" w:hAnsi="Georgia"/>
        </w:rPr>
      </w:pPr>
    </w:p>
    <w:p w14:paraId="1B0D2739" w14:textId="77777777" w:rsidR="00F721E1" w:rsidRPr="000A5A19" w:rsidRDefault="006D0E69" w:rsidP="00F721E1">
      <w:pPr>
        <w:jc w:val="both"/>
        <w:rPr>
          <w:rFonts w:ascii="Georgia" w:hAnsi="Georgia"/>
          <w:color w:val="000000"/>
        </w:rPr>
      </w:pPr>
      <w:proofErr w:type="gramStart"/>
      <w:r w:rsidRPr="000A5A19">
        <w:rPr>
          <w:rFonts w:ascii="Georgia" w:hAnsi="Georgia"/>
        </w:rPr>
        <w:t>hogy</w:t>
      </w:r>
      <w:proofErr w:type="gramEnd"/>
      <w:r w:rsidRPr="000A5A19">
        <w:rPr>
          <w:rFonts w:ascii="Georgia" w:hAnsi="Georgia"/>
        </w:rPr>
        <w:t xml:space="preserve"> </w:t>
      </w:r>
      <w:r w:rsidR="000A5A19" w:rsidRPr="000A5A19">
        <w:rPr>
          <w:rFonts w:ascii="Georgia" w:hAnsi="Georgia"/>
          <w:b/>
        </w:rPr>
        <w:t xml:space="preserve">„A Steindl Imre Program keretében elkészült létesítmények gépészeti, valamint elektromos rendszerek garancia fenntartásához valamint a biztonságos üzemeltetéséhez szükséges karbantartási feladatok teljesítése (687/2017)” </w:t>
      </w:r>
      <w:r w:rsidRPr="000A5A19">
        <w:rPr>
          <w:rFonts w:ascii="Georgia" w:hAnsi="Georgia"/>
        </w:rPr>
        <w:t xml:space="preserve">tárgyú közbeszerzési eljárás ajánlattételi felhívásában és a </w:t>
      </w:r>
      <w:r w:rsidR="00F721E1" w:rsidRPr="000A5A19">
        <w:rPr>
          <w:rFonts w:ascii="Georgia" w:hAnsi="Georgia"/>
        </w:rPr>
        <w:t xml:space="preserve">hozzá tartozó közbeszerzési dokumentumokban </w:t>
      </w:r>
      <w:r w:rsidRPr="000A5A19">
        <w:rPr>
          <w:rFonts w:ascii="Georgia" w:hAnsi="Georgia"/>
        </w:rPr>
        <w:t>meghatározott feltételeket megismertem és elfogadom, az általam képviselt vállalkozás kész a szerződés megkötésére és teljesítésére a felolvasólapon meghatározott összegű</w:t>
      </w:r>
      <w:r w:rsidR="00F721E1" w:rsidRPr="000A5A19">
        <w:rPr>
          <w:rFonts w:ascii="Georgia" w:hAnsi="Georgia"/>
        </w:rPr>
        <w:t xml:space="preserve"> vállalkozási díj </w:t>
      </w:r>
      <w:r w:rsidRPr="000A5A19">
        <w:rPr>
          <w:rFonts w:ascii="Georgia" w:hAnsi="Georgia"/>
        </w:rPr>
        <w:t>fejében</w:t>
      </w:r>
      <w:r w:rsidR="00F721E1" w:rsidRPr="000A5A19">
        <w:rPr>
          <w:rFonts w:ascii="Georgia" w:hAnsi="Georgia"/>
        </w:rPr>
        <w:t>.</w:t>
      </w:r>
    </w:p>
    <w:p w14:paraId="62A67698" w14:textId="77777777" w:rsidR="006D0E69" w:rsidRPr="000A5A19" w:rsidRDefault="006D0E69" w:rsidP="006D0E69">
      <w:pPr>
        <w:ind w:right="57"/>
        <w:rPr>
          <w:rFonts w:ascii="Georgia" w:hAnsi="Georgia"/>
          <w:color w:val="000000"/>
        </w:rPr>
      </w:pPr>
    </w:p>
    <w:p w14:paraId="27208A99" w14:textId="77777777" w:rsidR="00F721E1" w:rsidRPr="000A5A19" w:rsidRDefault="00F721E1" w:rsidP="006D0E69">
      <w:pPr>
        <w:ind w:right="57"/>
        <w:rPr>
          <w:rFonts w:ascii="Georgia" w:hAnsi="Georgia"/>
          <w:color w:val="000000"/>
        </w:rPr>
      </w:pPr>
    </w:p>
    <w:p w14:paraId="2671E035" w14:textId="77777777" w:rsidR="006D0E69" w:rsidRPr="000A5A19" w:rsidRDefault="006D0E69" w:rsidP="006D0E69">
      <w:pPr>
        <w:rPr>
          <w:rFonts w:ascii="Georgia" w:hAnsi="Georgia"/>
        </w:rPr>
      </w:pPr>
    </w:p>
    <w:p w14:paraId="79B315CF" w14:textId="77777777" w:rsidR="006D0E69" w:rsidRPr="000A5A19" w:rsidRDefault="006D0E69" w:rsidP="006D0E69">
      <w:pPr>
        <w:rPr>
          <w:rFonts w:ascii="Georgia" w:hAnsi="Georgia"/>
        </w:rPr>
      </w:pPr>
    </w:p>
    <w:p w14:paraId="6658AE1E" w14:textId="77777777" w:rsidR="006D0E69" w:rsidRPr="000A5A19" w:rsidRDefault="006D0E69" w:rsidP="006D0E69">
      <w:pPr>
        <w:rPr>
          <w:rFonts w:ascii="Georgia" w:hAnsi="Georgia"/>
        </w:rPr>
      </w:pPr>
      <w:r w:rsidRPr="000A5A19">
        <w:rPr>
          <w:rFonts w:ascii="Georgia" w:hAnsi="Georgia"/>
        </w:rPr>
        <w:t>Kelt</w:t>
      </w:r>
      <w:proofErr w:type="gramStart"/>
      <w:r w:rsidRPr="000A5A19">
        <w:rPr>
          <w:rFonts w:ascii="Georgia" w:hAnsi="Georgia"/>
        </w:rPr>
        <w:t>: …</w:t>
      </w:r>
      <w:proofErr w:type="gramEnd"/>
      <w:r w:rsidRPr="000A5A19">
        <w:rPr>
          <w:rFonts w:ascii="Georgia" w:hAnsi="Georgia"/>
        </w:rPr>
        <w:t>……………………, 201. ……………………</w:t>
      </w:r>
    </w:p>
    <w:p w14:paraId="731CA1EB" w14:textId="77777777" w:rsidR="006D0E69" w:rsidRPr="000A5A19" w:rsidRDefault="006D0E69" w:rsidP="006D0E69">
      <w:pPr>
        <w:rPr>
          <w:rFonts w:ascii="Georgia" w:hAnsi="Georgia"/>
        </w:rPr>
      </w:pPr>
    </w:p>
    <w:p w14:paraId="2C7C993A" w14:textId="77777777" w:rsidR="006D0E69" w:rsidRPr="000A5A19" w:rsidRDefault="006D0E69" w:rsidP="006D0E69">
      <w:pPr>
        <w:rPr>
          <w:rFonts w:ascii="Georgia" w:hAnsi="Georgia"/>
        </w:rPr>
      </w:pPr>
    </w:p>
    <w:p w14:paraId="430F0C6E" w14:textId="77777777" w:rsidR="006D0E69" w:rsidRPr="000A5A19" w:rsidRDefault="006D0E69" w:rsidP="006D0E69">
      <w:pPr>
        <w:rPr>
          <w:rFonts w:ascii="Georgia" w:hAnsi="Georgia"/>
        </w:rPr>
      </w:pPr>
    </w:p>
    <w:p w14:paraId="335CA0F1" w14:textId="77777777" w:rsidR="006D0E69" w:rsidRPr="000A5A19" w:rsidRDefault="006D0E69" w:rsidP="006D0E69">
      <w:pPr>
        <w:ind w:left="4956"/>
        <w:jc w:val="center"/>
        <w:rPr>
          <w:rFonts w:ascii="Georgia" w:hAnsi="Georgia"/>
        </w:rPr>
      </w:pPr>
      <w:r w:rsidRPr="000A5A19">
        <w:rPr>
          <w:rFonts w:ascii="Georgia" w:hAnsi="Georgia"/>
        </w:rPr>
        <w:t>…………………………….</w:t>
      </w:r>
    </w:p>
    <w:p w14:paraId="0397143F" w14:textId="77777777" w:rsidR="006D0E69" w:rsidRPr="000A5A19" w:rsidRDefault="006D0E69" w:rsidP="006D0E69">
      <w:pPr>
        <w:ind w:left="4956"/>
        <w:jc w:val="center"/>
        <w:rPr>
          <w:rFonts w:ascii="Georgia" w:hAnsi="Georgia"/>
        </w:rPr>
      </w:pPr>
      <w:proofErr w:type="gramStart"/>
      <w:r w:rsidRPr="000A5A19">
        <w:rPr>
          <w:rFonts w:ascii="Georgia" w:hAnsi="Georgia"/>
        </w:rPr>
        <w:t>cégszerű</w:t>
      </w:r>
      <w:proofErr w:type="gramEnd"/>
      <w:r w:rsidRPr="000A5A19">
        <w:rPr>
          <w:rFonts w:ascii="Georgia" w:hAnsi="Georgia"/>
        </w:rPr>
        <w:t xml:space="preserve"> aláírás</w:t>
      </w:r>
    </w:p>
    <w:p w14:paraId="55F06E6E" w14:textId="77777777" w:rsidR="006D0E69" w:rsidRPr="000A5A19" w:rsidRDefault="006D0E69" w:rsidP="006D0E69">
      <w:pPr>
        <w:ind w:left="4956"/>
        <w:jc w:val="center"/>
        <w:rPr>
          <w:rFonts w:ascii="Georgia" w:hAnsi="Georgia"/>
        </w:rPr>
      </w:pPr>
    </w:p>
    <w:p w14:paraId="03C95EFC" w14:textId="77777777" w:rsidR="006D0E69" w:rsidRPr="00EB3788" w:rsidRDefault="006D0E69" w:rsidP="006D0E69">
      <w:pPr>
        <w:spacing w:after="120"/>
        <w:rPr>
          <w:rFonts w:ascii="Georgia" w:hAnsi="Georgia"/>
          <w:bCs/>
          <w:iCs/>
          <w:color w:val="000000"/>
          <w:highlight w:val="yellow"/>
        </w:rPr>
      </w:pPr>
    </w:p>
    <w:p w14:paraId="5F4DA809" w14:textId="77777777" w:rsidR="0044192A" w:rsidRPr="00EB3788" w:rsidRDefault="0044192A">
      <w:pPr>
        <w:spacing w:after="160" w:line="259" w:lineRule="auto"/>
        <w:rPr>
          <w:rFonts w:ascii="Georgia" w:hAnsi="Georgia"/>
          <w:highlight w:val="yellow"/>
        </w:rPr>
      </w:pPr>
      <w:r w:rsidRPr="00EB3788">
        <w:rPr>
          <w:rFonts w:ascii="Georgia" w:hAnsi="Georgia"/>
          <w:highlight w:val="yellow"/>
        </w:rPr>
        <w:br w:type="page"/>
      </w:r>
    </w:p>
    <w:p w14:paraId="41344DD7" w14:textId="77777777" w:rsidR="00363B34" w:rsidRPr="000A5A19" w:rsidRDefault="00363B34" w:rsidP="00363B34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97" w:name="_Toc501543321"/>
      <w:bookmarkEnd w:id="94"/>
      <w:bookmarkEnd w:id="95"/>
      <w:bookmarkEnd w:id="96"/>
      <w:r w:rsidRPr="000A5A19">
        <w:rPr>
          <w:rFonts w:ascii="Georgia" w:hAnsi="Georgia"/>
          <w:b/>
          <w:bCs/>
          <w:iCs/>
        </w:rPr>
        <w:t>3.</w:t>
      </w:r>
      <w:r w:rsidR="000A5A19" w:rsidRPr="000A5A19">
        <w:rPr>
          <w:rFonts w:ascii="Georgia" w:hAnsi="Georgia"/>
          <w:b/>
          <w:bCs/>
          <w:iCs/>
        </w:rPr>
        <w:t>5</w:t>
      </w:r>
      <w:r w:rsidRPr="000A5A19">
        <w:rPr>
          <w:rFonts w:ascii="Georgia" w:hAnsi="Georgia"/>
          <w:b/>
          <w:bCs/>
          <w:iCs/>
        </w:rPr>
        <w:t>.</w:t>
      </w:r>
      <w:r w:rsidRPr="000A5A19">
        <w:rPr>
          <w:rFonts w:ascii="Georgia" w:hAnsi="Georgia"/>
          <w:b/>
          <w:bCs/>
          <w:iCs/>
        </w:rPr>
        <w:tab/>
        <w:t>Szerződéses adatlap</w:t>
      </w:r>
      <w:bookmarkEnd w:id="97"/>
    </w:p>
    <w:p w14:paraId="0E9B1284" w14:textId="77777777" w:rsidR="00363B34" w:rsidRPr="000A5A19" w:rsidRDefault="00363B34" w:rsidP="000B6317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6E220A86" w14:textId="77777777" w:rsidR="00A638AB" w:rsidRPr="000A5A19" w:rsidRDefault="00363B34" w:rsidP="00A638AB">
      <w:pPr>
        <w:tabs>
          <w:tab w:val="left" w:pos="567"/>
        </w:tabs>
        <w:jc w:val="both"/>
        <w:rPr>
          <w:rFonts w:ascii="Georgia" w:hAnsi="Georgia"/>
        </w:rPr>
      </w:pPr>
      <w:proofErr w:type="gramStart"/>
      <w:r w:rsidRPr="000A5A19">
        <w:rPr>
          <w:rFonts w:ascii="Georgia" w:hAnsi="Georgia"/>
        </w:rPr>
        <w:t>Alulírott………………….., mint a …………………….(ajánlattevő) cégj</w:t>
      </w:r>
      <w:r w:rsidR="000A5A19" w:rsidRPr="000A5A19">
        <w:rPr>
          <w:rFonts w:ascii="Georgia" w:hAnsi="Georgia"/>
        </w:rPr>
        <w:t xml:space="preserve">egyzésre jogosult képviselője </w:t>
      </w:r>
      <w:r w:rsidR="000A5A19" w:rsidRPr="000A5A19">
        <w:rPr>
          <w:rFonts w:ascii="Georgia" w:hAnsi="Georgia"/>
          <w:b/>
        </w:rPr>
        <w:t xml:space="preserve">„A Steindl Imre Program keretében elkészült létesítmények gépészeti, valamint elektromos rendszerek garancia fenntartásához valamint a biztonságos üzemeltetéséhez szükséges karbantartási feladatok teljesítése (687/2017)” </w:t>
      </w:r>
      <w:r w:rsidRPr="000A5A19">
        <w:rPr>
          <w:rFonts w:ascii="Georgia" w:hAnsi="Georgia"/>
        </w:rPr>
        <w:t>tárgyú közbeszerzési szerződésben az általam képviselt vállalkozás nyertessége esetén a felolvasólapon és az ajánlatban csatolt nyilatkozatokon szereplő adatokon túlmenően a követk</w:t>
      </w:r>
      <w:r w:rsidR="00A638AB" w:rsidRPr="000A5A19">
        <w:rPr>
          <w:rFonts w:ascii="Georgia" w:hAnsi="Georgia"/>
        </w:rPr>
        <w:t>ező adatok feltüntetését kérem:</w:t>
      </w:r>
      <w:proofErr w:type="gramEnd"/>
    </w:p>
    <w:p w14:paraId="2AFA95D7" w14:textId="77777777" w:rsidR="00A638AB" w:rsidRDefault="00A638AB" w:rsidP="00A638AB">
      <w:pPr>
        <w:tabs>
          <w:tab w:val="left" w:pos="567"/>
        </w:tabs>
        <w:jc w:val="both"/>
        <w:rPr>
          <w:rFonts w:ascii="Georgia" w:hAnsi="Georgia"/>
        </w:rPr>
      </w:pPr>
    </w:p>
    <w:p w14:paraId="6A5326F4" w14:textId="77777777" w:rsidR="000A5A19" w:rsidRDefault="000A5A19" w:rsidP="00A638AB">
      <w:pPr>
        <w:tabs>
          <w:tab w:val="left" w:pos="567"/>
        </w:tabs>
        <w:jc w:val="both"/>
        <w:rPr>
          <w:rFonts w:ascii="Georgia" w:hAnsi="Georgia"/>
        </w:rPr>
      </w:pPr>
      <w:r w:rsidRPr="000A5A19">
        <w:rPr>
          <w:rFonts w:ascii="Georgia" w:hAnsi="Georgia"/>
        </w:rPr>
        <w:t xml:space="preserve">A hibabejelentések kezelése, karbantartási munkák végzése pontos időpontjainak egyeztetése a Vállalkozó részéről </w:t>
      </w:r>
      <w:proofErr w:type="gramStart"/>
      <w:r w:rsidRPr="000A5A19">
        <w:rPr>
          <w:rFonts w:ascii="Georgia" w:hAnsi="Georgia"/>
        </w:rPr>
        <w:t>az …</w:t>
      </w:r>
      <w:proofErr w:type="gramEnd"/>
      <w:r w:rsidRPr="000A5A19">
        <w:rPr>
          <w:rFonts w:ascii="Georgia" w:hAnsi="Georgia"/>
        </w:rPr>
        <w:t>…………….@ ……………………. e-mail címen, Megrendelő részéről a hiba@parlament.hu e-mail címen, +36 1 441-4830 fax számon történik.</w:t>
      </w:r>
    </w:p>
    <w:p w14:paraId="130A5448" w14:textId="77777777" w:rsidR="000A5A19" w:rsidRDefault="000A5A19" w:rsidP="00A638AB">
      <w:pPr>
        <w:tabs>
          <w:tab w:val="left" w:pos="567"/>
        </w:tabs>
        <w:jc w:val="both"/>
        <w:rPr>
          <w:rFonts w:ascii="Georgia" w:hAnsi="Georgia"/>
        </w:rPr>
      </w:pPr>
    </w:p>
    <w:p w14:paraId="0E500861" w14:textId="77777777" w:rsidR="00266F32" w:rsidRPr="000A5A19" w:rsidRDefault="00266F32" w:rsidP="00266F32">
      <w:pPr>
        <w:tabs>
          <w:tab w:val="left" w:pos="851"/>
        </w:tabs>
        <w:ind w:left="851" w:hanging="851"/>
        <w:jc w:val="both"/>
        <w:rPr>
          <w:rFonts w:ascii="Georgia" w:hAnsi="Georgia"/>
        </w:rPr>
      </w:pPr>
      <w:r w:rsidRPr="000A5A19">
        <w:rPr>
          <w:rFonts w:ascii="Georgia" w:hAnsi="Georgia"/>
        </w:rPr>
        <w:t>A felek nyilatkozattételre és intézkedésre jogosult képviselői:</w:t>
      </w:r>
    </w:p>
    <w:p w14:paraId="2F5E29E3" w14:textId="77777777" w:rsidR="00266F32" w:rsidRPr="000A5A19" w:rsidRDefault="00266F32" w:rsidP="00266F32">
      <w:pPr>
        <w:pStyle w:val="Listaszerbekezds"/>
        <w:ind w:left="0"/>
        <w:rPr>
          <w:rFonts w:ascii="Georgia" w:hAnsi="Georgia"/>
        </w:rPr>
      </w:pPr>
    </w:p>
    <w:p w14:paraId="4A79A93A" w14:textId="77777777" w:rsidR="00A06D44" w:rsidRPr="000A5A19" w:rsidRDefault="00A06D44" w:rsidP="00A06D44">
      <w:pPr>
        <w:tabs>
          <w:tab w:val="left" w:pos="993"/>
          <w:tab w:val="left" w:leader="dot" w:pos="9356"/>
        </w:tabs>
        <w:spacing w:before="120"/>
        <w:outlineLvl w:val="0"/>
        <w:rPr>
          <w:rFonts w:ascii="Georgia" w:hAnsi="Georgia"/>
        </w:rPr>
      </w:pPr>
      <w:bookmarkStart w:id="98" w:name="_Toc463600037"/>
      <w:bookmarkStart w:id="99" w:name="_Toc469409215"/>
      <w:bookmarkStart w:id="100" w:name="_Toc501451239"/>
      <w:bookmarkStart w:id="101" w:name="_Toc501451921"/>
      <w:bookmarkStart w:id="102" w:name="_Toc501543322"/>
      <w:r w:rsidRPr="000A5A19">
        <w:rPr>
          <w:rFonts w:ascii="Georgia" w:hAnsi="Georgia"/>
        </w:rPr>
        <w:t>A Vállalkozó részéről:</w:t>
      </w:r>
      <w:bookmarkEnd w:id="98"/>
      <w:bookmarkEnd w:id="99"/>
      <w:bookmarkEnd w:id="100"/>
      <w:bookmarkEnd w:id="101"/>
      <w:bookmarkEnd w:id="102"/>
    </w:p>
    <w:p w14:paraId="385E0604" w14:textId="77777777" w:rsidR="00A06D44" w:rsidRPr="000A5A19" w:rsidRDefault="00A06D44" w:rsidP="00A06D44">
      <w:pPr>
        <w:tabs>
          <w:tab w:val="left" w:pos="993"/>
          <w:tab w:val="left" w:leader="dot" w:pos="9356"/>
        </w:tabs>
        <w:spacing w:before="120"/>
        <w:outlineLvl w:val="0"/>
        <w:rPr>
          <w:rFonts w:ascii="Georgia" w:hAnsi="Georgia"/>
        </w:rPr>
      </w:pPr>
      <w:bookmarkStart w:id="103" w:name="_Toc463600038"/>
      <w:bookmarkStart w:id="104" w:name="_Toc469409216"/>
      <w:bookmarkStart w:id="105" w:name="_Toc501451240"/>
      <w:bookmarkStart w:id="106" w:name="_Toc501451922"/>
      <w:bookmarkStart w:id="107" w:name="_Toc501543323"/>
      <w:r w:rsidRPr="000A5A19">
        <w:rPr>
          <w:rFonts w:ascii="Georgia" w:hAnsi="Georgia"/>
        </w:rPr>
        <w:t>Név</w:t>
      </w:r>
      <w:proofErr w:type="gramStart"/>
      <w:r w:rsidRPr="000A5A19">
        <w:rPr>
          <w:rFonts w:ascii="Georgia" w:hAnsi="Georgia"/>
        </w:rPr>
        <w:t>:……………………………………………</w:t>
      </w:r>
      <w:bookmarkEnd w:id="103"/>
      <w:bookmarkEnd w:id="104"/>
      <w:bookmarkEnd w:id="105"/>
      <w:bookmarkEnd w:id="106"/>
      <w:bookmarkEnd w:id="107"/>
      <w:proofErr w:type="gramEnd"/>
    </w:p>
    <w:p w14:paraId="0A19892B" w14:textId="77777777" w:rsidR="00A06D44" w:rsidRPr="000A5A19" w:rsidRDefault="00A06D44" w:rsidP="00A06D44">
      <w:pPr>
        <w:tabs>
          <w:tab w:val="left" w:pos="851"/>
          <w:tab w:val="left" w:leader="dot" w:pos="9356"/>
        </w:tabs>
        <w:spacing w:before="120"/>
        <w:outlineLvl w:val="0"/>
        <w:rPr>
          <w:rFonts w:ascii="Georgia" w:hAnsi="Georgia"/>
        </w:rPr>
      </w:pPr>
      <w:bookmarkStart w:id="108" w:name="_Toc463600039"/>
      <w:bookmarkStart w:id="109" w:name="_Toc469409217"/>
      <w:bookmarkStart w:id="110" w:name="_Toc501451241"/>
      <w:bookmarkStart w:id="111" w:name="_Toc501451923"/>
      <w:bookmarkStart w:id="112" w:name="_Toc501543324"/>
      <w:proofErr w:type="gramStart"/>
      <w:r w:rsidRPr="000A5A19">
        <w:rPr>
          <w:rFonts w:ascii="Georgia" w:hAnsi="Georgia"/>
        </w:rPr>
        <w:t>tel</w:t>
      </w:r>
      <w:proofErr w:type="gramEnd"/>
      <w:r w:rsidRPr="000A5A19">
        <w:rPr>
          <w:rFonts w:ascii="Georgia" w:hAnsi="Georgia"/>
        </w:rPr>
        <w:t>……………………….</w:t>
      </w:r>
      <w:bookmarkEnd w:id="108"/>
      <w:bookmarkEnd w:id="109"/>
      <w:bookmarkEnd w:id="110"/>
      <w:bookmarkEnd w:id="111"/>
      <w:bookmarkEnd w:id="112"/>
    </w:p>
    <w:p w14:paraId="10AFF590" w14:textId="77777777" w:rsidR="00A06D44" w:rsidRPr="000A5A19" w:rsidRDefault="00A06D44" w:rsidP="00A06D44">
      <w:pPr>
        <w:tabs>
          <w:tab w:val="left" w:pos="851"/>
          <w:tab w:val="left" w:leader="dot" w:pos="9356"/>
        </w:tabs>
        <w:spacing w:before="120"/>
        <w:outlineLvl w:val="0"/>
        <w:rPr>
          <w:rFonts w:ascii="Georgia" w:hAnsi="Georgia"/>
        </w:rPr>
      </w:pPr>
      <w:bookmarkStart w:id="113" w:name="_Toc463600040"/>
      <w:bookmarkStart w:id="114" w:name="_Toc469409218"/>
      <w:bookmarkStart w:id="115" w:name="_Toc501451242"/>
      <w:bookmarkStart w:id="116" w:name="_Toc501451924"/>
      <w:bookmarkStart w:id="117" w:name="_Toc501543325"/>
      <w:proofErr w:type="gramStart"/>
      <w:r w:rsidRPr="000A5A19">
        <w:rPr>
          <w:rFonts w:ascii="Georgia" w:hAnsi="Georgia"/>
        </w:rPr>
        <w:t>fax</w:t>
      </w:r>
      <w:proofErr w:type="gramEnd"/>
      <w:r w:rsidRPr="000A5A19">
        <w:rPr>
          <w:rFonts w:ascii="Georgia" w:hAnsi="Georgia"/>
        </w:rPr>
        <w:t>:…………………………</w:t>
      </w:r>
      <w:bookmarkEnd w:id="113"/>
      <w:bookmarkEnd w:id="114"/>
      <w:bookmarkEnd w:id="115"/>
      <w:bookmarkEnd w:id="116"/>
      <w:bookmarkEnd w:id="117"/>
    </w:p>
    <w:p w14:paraId="496C5EF7" w14:textId="77777777" w:rsidR="00A06D44" w:rsidRPr="000A5A19" w:rsidRDefault="00A06D44" w:rsidP="00A06D44">
      <w:pPr>
        <w:tabs>
          <w:tab w:val="left" w:pos="851"/>
          <w:tab w:val="left" w:leader="dot" w:pos="9356"/>
        </w:tabs>
        <w:spacing w:before="120"/>
        <w:outlineLvl w:val="0"/>
        <w:rPr>
          <w:rFonts w:ascii="Georgia" w:hAnsi="Georgia"/>
        </w:rPr>
      </w:pPr>
      <w:bookmarkStart w:id="118" w:name="_Toc463600041"/>
      <w:bookmarkStart w:id="119" w:name="_Toc469409219"/>
      <w:bookmarkStart w:id="120" w:name="_Toc501451243"/>
      <w:bookmarkStart w:id="121" w:name="_Toc501451925"/>
      <w:bookmarkStart w:id="122" w:name="_Toc501543326"/>
      <w:proofErr w:type="gramStart"/>
      <w:r w:rsidRPr="000A5A19">
        <w:rPr>
          <w:rFonts w:ascii="Georgia" w:hAnsi="Georgia"/>
        </w:rPr>
        <w:t>e-mail</w:t>
      </w:r>
      <w:proofErr w:type="gramEnd"/>
      <w:r w:rsidRPr="000A5A19">
        <w:rPr>
          <w:rFonts w:ascii="Georgia" w:hAnsi="Georgia"/>
        </w:rPr>
        <w:t>:………………………</w:t>
      </w:r>
      <w:bookmarkEnd w:id="118"/>
      <w:bookmarkEnd w:id="119"/>
      <w:bookmarkEnd w:id="120"/>
      <w:bookmarkEnd w:id="121"/>
      <w:bookmarkEnd w:id="122"/>
    </w:p>
    <w:p w14:paraId="5D8418C6" w14:textId="77777777" w:rsidR="00266F32" w:rsidRPr="000A5A19" w:rsidRDefault="00266F32" w:rsidP="00266F32">
      <w:pPr>
        <w:pStyle w:val="Listaszerbekezds"/>
        <w:ind w:left="1276"/>
        <w:rPr>
          <w:rFonts w:ascii="Georgia" w:hAnsi="Georgia"/>
        </w:rPr>
      </w:pPr>
    </w:p>
    <w:p w14:paraId="2FB7451D" w14:textId="77777777" w:rsidR="00266F32" w:rsidRPr="000A5A19" w:rsidRDefault="00266F32" w:rsidP="000B6317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24E33391" w14:textId="77777777" w:rsidR="00363B34" w:rsidRPr="000A5A19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3B3E06D6" w14:textId="77777777" w:rsidR="00363B34" w:rsidRPr="000A5A19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0A5A19">
        <w:rPr>
          <w:rFonts w:ascii="Georgia" w:eastAsia="Calibri" w:hAnsi="Georgia"/>
          <w:lang w:eastAsia="en-US"/>
        </w:rPr>
        <w:t>Kelt</w:t>
      </w:r>
      <w:proofErr w:type="gramStart"/>
      <w:r w:rsidRPr="000A5A19">
        <w:rPr>
          <w:rFonts w:ascii="Georgia" w:eastAsia="Calibri" w:hAnsi="Georgia"/>
          <w:lang w:eastAsia="en-US"/>
        </w:rPr>
        <w:t>:  …</w:t>
      </w:r>
      <w:proofErr w:type="gramEnd"/>
      <w:r w:rsidRPr="000A5A19">
        <w:rPr>
          <w:rFonts w:ascii="Georgia" w:eastAsia="Calibri" w:hAnsi="Georgia"/>
          <w:lang w:eastAsia="en-US"/>
        </w:rPr>
        <w:t>…………………… 201 …………………..</w:t>
      </w:r>
    </w:p>
    <w:p w14:paraId="55990C51" w14:textId="77777777" w:rsidR="00363B34" w:rsidRPr="000A5A19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6B7A71B0" w14:textId="77777777" w:rsidR="00363B34" w:rsidRPr="000A5A19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53686D37" w14:textId="77777777" w:rsidR="00363B34" w:rsidRPr="000A5A19" w:rsidRDefault="00363B34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6832AF9E" w14:textId="77777777" w:rsidR="00363B34" w:rsidRPr="000A5A19" w:rsidRDefault="00363B34" w:rsidP="00363B34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r w:rsidRPr="000A5A19">
        <w:rPr>
          <w:rFonts w:ascii="Georgia" w:eastAsia="Calibri" w:hAnsi="Georgia"/>
          <w:lang w:eastAsia="en-US"/>
        </w:rPr>
        <w:t>…………………………………………..</w:t>
      </w:r>
    </w:p>
    <w:p w14:paraId="7B883C07" w14:textId="77777777" w:rsidR="00363B34" w:rsidRPr="000A5A19" w:rsidRDefault="00363B34" w:rsidP="00363B34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proofErr w:type="gramStart"/>
      <w:r w:rsidRPr="000A5A19">
        <w:rPr>
          <w:rFonts w:ascii="Georgia" w:eastAsia="Calibri" w:hAnsi="Georgia"/>
          <w:lang w:eastAsia="en-US"/>
        </w:rPr>
        <w:t>cégszerű</w:t>
      </w:r>
      <w:proofErr w:type="gramEnd"/>
      <w:r w:rsidRPr="000A5A19">
        <w:rPr>
          <w:rFonts w:ascii="Georgia" w:eastAsia="Calibri" w:hAnsi="Georgia"/>
          <w:lang w:eastAsia="en-US"/>
        </w:rPr>
        <w:t xml:space="preserve"> aláírás</w:t>
      </w:r>
    </w:p>
    <w:p w14:paraId="3473CD82" w14:textId="77777777" w:rsidR="003A3515" w:rsidRPr="00EB3788" w:rsidRDefault="003A3515" w:rsidP="00363B34">
      <w:pPr>
        <w:spacing w:line="276" w:lineRule="auto"/>
        <w:jc w:val="both"/>
        <w:rPr>
          <w:rFonts w:ascii="Georgia" w:eastAsia="Calibri" w:hAnsi="Georgia"/>
          <w:highlight w:val="yellow"/>
          <w:lang w:eastAsia="en-US"/>
        </w:rPr>
      </w:pPr>
    </w:p>
    <w:p w14:paraId="599FBC88" w14:textId="77777777" w:rsidR="003A3515" w:rsidRPr="00EB3788" w:rsidRDefault="003A3515">
      <w:pPr>
        <w:spacing w:after="160" w:line="259" w:lineRule="auto"/>
        <w:rPr>
          <w:rFonts w:ascii="Georgia" w:eastAsia="Calibri" w:hAnsi="Georgia"/>
          <w:highlight w:val="yellow"/>
          <w:lang w:eastAsia="en-US"/>
        </w:rPr>
      </w:pPr>
      <w:r w:rsidRPr="00EB3788">
        <w:rPr>
          <w:rFonts w:ascii="Georgia" w:eastAsia="Calibri" w:hAnsi="Georgia"/>
          <w:highlight w:val="yellow"/>
          <w:lang w:eastAsia="en-US"/>
        </w:rPr>
        <w:br w:type="page"/>
      </w:r>
    </w:p>
    <w:p w14:paraId="6010921C" w14:textId="77777777" w:rsidR="003A3515" w:rsidRPr="000A5A19" w:rsidRDefault="003A3515" w:rsidP="003A351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23" w:name="_Toc463600047"/>
      <w:bookmarkStart w:id="124" w:name="_Toc501543327"/>
      <w:r w:rsidRPr="000A5A19">
        <w:rPr>
          <w:rFonts w:ascii="Georgia" w:hAnsi="Georgia"/>
          <w:b/>
          <w:bCs/>
          <w:iCs/>
        </w:rPr>
        <w:t>3.</w:t>
      </w:r>
      <w:r w:rsidR="000A5A19" w:rsidRPr="000A5A19">
        <w:rPr>
          <w:rFonts w:ascii="Georgia" w:hAnsi="Georgia"/>
          <w:b/>
          <w:bCs/>
          <w:iCs/>
        </w:rPr>
        <w:t>6</w:t>
      </w:r>
      <w:r w:rsidRPr="000A5A19">
        <w:rPr>
          <w:rFonts w:ascii="Georgia" w:hAnsi="Georgia"/>
          <w:b/>
          <w:bCs/>
          <w:iCs/>
        </w:rPr>
        <w:t>. Nyilatkozat üzleti titokról</w:t>
      </w:r>
      <w:bookmarkEnd w:id="123"/>
      <w:bookmarkEnd w:id="124"/>
    </w:p>
    <w:p w14:paraId="76C21ACE" w14:textId="77777777" w:rsidR="003A3515" w:rsidRPr="000A5A19" w:rsidRDefault="003A3515" w:rsidP="003A3515">
      <w:pPr>
        <w:rPr>
          <w:rFonts w:ascii="Georgia" w:hAnsi="Georgia"/>
        </w:rPr>
      </w:pPr>
    </w:p>
    <w:p w14:paraId="0F8B3A7D" w14:textId="77777777" w:rsidR="003A3515" w:rsidRPr="000A5A19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  <w:proofErr w:type="gramStart"/>
      <w:r w:rsidRPr="000A5A19">
        <w:rPr>
          <w:rFonts w:ascii="Georgia" w:hAnsi="Georgia"/>
        </w:rPr>
        <w:t xml:space="preserve">Alulírott ……………………………………….., mint a …………………………………….… (ajánlattevő) cégjegyzésre jogosult képviselője </w:t>
      </w:r>
      <w:r w:rsidR="000A5A19">
        <w:rPr>
          <w:rFonts w:ascii="Georgia" w:hAnsi="Georgia"/>
        </w:rPr>
        <w:t>„</w:t>
      </w:r>
      <w:r w:rsidR="000A5A19" w:rsidRPr="000A5A19">
        <w:rPr>
          <w:rFonts w:ascii="Georgia" w:hAnsi="Georgia"/>
          <w:b/>
        </w:rPr>
        <w:t xml:space="preserve">A Steindl Imre Program keretében elkészült létesítmények gépészeti, valamint elektromos rendszerek garancia fenntartásához valamint a biztonságos üzemeltetéséhez szükséges karbantartási feladatok teljesítése (687/2017)” </w:t>
      </w:r>
      <w:r w:rsidRPr="000A5A19">
        <w:rPr>
          <w:rFonts w:ascii="Georgia" w:hAnsi="Georgia"/>
        </w:rPr>
        <w:t>tárgyú közbeszerzési eljárásban felelősségem tudatában nyilatkozom, hogy az ajánlat</w:t>
      </w:r>
      <w:proofErr w:type="gramEnd"/>
    </w:p>
    <w:p w14:paraId="6B4F8561" w14:textId="77777777" w:rsidR="003A3515" w:rsidRPr="000A5A19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</w:p>
    <w:p w14:paraId="64BCCE60" w14:textId="77777777" w:rsidR="003A3515" w:rsidRPr="000A5A19" w:rsidRDefault="003A3515" w:rsidP="003A3515">
      <w:pPr>
        <w:numPr>
          <w:ilvl w:val="0"/>
          <w:numId w:val="23"/>
        </w:numPr>
        <w:spacing w:before="120" w:after="120" w:line="360" w:lineRule="auto"/>
        <w:jc w:val="both"/>
        <w:rPr>
          <w:rFonts w:ascii="Georgia" w:hAnsi="Georgia"/>
          <w:b/>
        </w:rPr>
      </w:pPr>
      <w:r w:rsidRPr="000A5A19">
        <w:rPr>
          <w:rFonts w:ascii="Georgia" w:hAnsi="Georgia"/>
        </w:rPr>
        <w:t>üzleti titkot nem tartalmaz</w:t>
      </w:r>
      <w:r w:rsidRPr="000A5A19">
        <w:rPr>
          <w:rStyle w:val="Lbjegyzet-hivatkozs"/>
          <w:rFonts w:ascii="Georgia" w:hAnsi="Georgia"/>
        </w:rPr>
        <w:footnoteReference w:id="6"/>
      </w:r>
    </w:p>
    <w:p w14:paraId="3A4627B2" w14:textId="77777777" w:rsidR="003A3515" w:rsidRPr="000A5A19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</w:p>
    <w:p w14:paraId="306DA3F1" w14:textId="77777777" w:rsidR="003A3515" w:rsidRPr="000A5A19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  <w:proofErr w:type="gramStart"/>
      <w:r w:rsidRPr="000A5A19">
        <w:rPr>
          <w:rFonts w:ascii="Georgia" w:hAnsi="Georgia"/>
        </w:rPr>
        <w:t>vagy</w:t>
      </w:r>
      <w:proofErr w:type="gramEnd"/>
    </w:p>
    <w:p w14:paraId="79372AF1" w14:textId="77777777" w:rsidR="003A3515" w:rsidRPr="000A5A19" w:rsidRDefault="003A3515" w:rsidP="003A3515">
      <w:pPr>
        <w:spacing w:before="120" w:after="120" w:line="360" w:lineRule="auto"/>
        <w:jc w:val="both"/>
        <w:rPr>
          <w:rFonts w:ascii="Georgia" w:hAnsi="Georgia"/>
        </w:rPr>
      </w:pPr>
    </w:p>
    <w:p w14:paraId="547749F3" w14:textId="77777777" w:rsidR="003A3515" w:rsidRPr="000A5A19" w:rsidRDefault="003A3515" w:rsidP="003A3515">
      <w:pPr>
        <w:numPr>
          <w:ilvl w:val="0"/>
          <w:numId w:val="23"/>
        </w:numPr>
        <w:spacing w:before="120" w:after="120" w:line="360" w:lineRule="auto"/>
        <w:jc w:val="both"/>
        <w:rPr>
          <w:rFonts w:ascii="Georgia" w:hAnsi="Georgia"/>
          <w:b/>
        </w:rPr>
      </w:pPr>
      <w:proofErr w:type="gramStart"/>
      <w:r w:rsidRPr="000A5A19">
        <w:rPr>
          <w:rFonts w:ascii="Georgia" w:hAnsi="Georgia"/>
        </w:rPr>
        <w:t xml:space="preserve">annak </w:t>
      </w:r>
      <w:r w:rsidRPr="000A5A19">
        <w:rPr>
          <w:rFonts w:ascii="Georgia" w:hAnsi="Georgia"/>
          <w:i/>
        </w:rPr>
        <w:t>….</w:t>
      </w:r>
      <w:proofErr w:type="gramEnd"/>
      <w:r w:rsidRPr="000A5A19">
        <w:rPr>
          <w:rFonts w:ascii="Georgia" w:hAnsi="Georgia"/>
          <w:i/>
        </w:rPr>
        <w:t xml:space="preserve"> - ….. oldalain</w:t>
      </w:r>
      <w:r w:rsidRPr="000A5A19">
        <w:rPr>
          <w:rFonts w:ascii="Georgia" w:hAnsi="Georgia"/>
        </w:rPr>
        <w:t xml:space="preserve"> a Kbt. 44. §</w:t>
      </w:r>
      <w:proofErr w:type="spellStart"/>
      <w:r w:rsidRPr="000A5A19">
        <w:rPr>
          <w:rFonts w:ascii="Georgia" w:hAnsi="Georgia"/>
        </w:rPr>
        <w:t>-ának</w:t>
      </w:r>
      <w:proofErr w:type="spellEnd"/>
      <w:r w:rsidRPr="000A5A19">
        <w:rPr>
          <w:rFonts w:ascii="Georgia" w:hAnsi="Georgia"/>
        </w:rPr>
        <w:t xml:space="preserve"> megfelelően, </w:t>
      </w:r>
      <w:r w:rsidRPr="000A5A19">
        <w:rPr>
          <w:rFonts w:ascii="Georgia" w:hAnsi="Georgia"/>
          <w:u w:val="single"/>
        </w:rPr>
        <w:t>kifejezetten és elkülönített módon</w:t>
      </w:r>
      <w:r w:rsidRPr="000A5A19">
        <w:rPr>
          <w:rFonts w:ascii="Georgia" w:hAnsi="Georgia"/>
        </w:rPr>
        <w:t xml:space="preserve">, mellékletben elhelyezett iratok üzleti titkot tartalmaznak, melyek nyilvánosságra hozatalát ezennel megtiltom. </w:t>
      </w:r>
    </w:p>
    <w:p w14:paraId="7F5CC66A" w14:textId="77777777" w:rsidR="003A3515" w:rsidRPr="000A5A19" w:rsidRDefault="003A3515" w:rsidP="003A3515">
      <w:pPr>
        <w:spacing w:before="120" w:after="120" w:line="360" w:lineRule="auto"/>
        <w:ind w:left="720"/>
        <w:jc w:val="both"/>
        <w:rPr>
          <w:rFonts w:ascii="Georgia" w:hAnsi="Georgia"/>
          <w:b/>
        </w:rPr>
      </w:pPr>
      <w:r w:rsidRPr="000A5A19">
        <w:rPr>
          <w:rFonts w:ascii="Georgia" w:hAnsi="Georgia"/>
          <w:b/>
        </w:rPr>
        <w:t xml:space="preserve">A Kbt. 44. § (1) bekezdésének megfelelően az ajánlathoz </w:t>
      </w:r>
      <w:r w:rsidRPr="000A5A19">
        <w:rPr>
          <w:rFonts w:ascii="Georgia" w:hAnsi="Georgia"/>
          <w:b/>
          <w:u w:val="single"/>
        </w:rPr>
        <w:t>indokolást csatoltam</w:t>
      </w:r>
      <w:r w:rsidRPr="000A5A19">
        <w:rPr>
          <w:rFonts w:ascii="Georgia" w:hAnsi="Georgia"/>
          <w:b/>
        </w:rPr>
        <w:t>, melyben részletesen alátámasztom, hogy az adott információ vagy adat nyilvánosságra hozatala miért és milyen módon okozna számomra aránytalan sérelmet.</w:t>
      </w:r>
    </w:p>
    <w:p w14:paraId="2534DA3A" w14:textId="77777777" w:rsidR="003A3515" w:rsidRPr="000A5A19" w:rsidRDefault="003A3515" w:rsidP="003A3515">
      <w:pPr>
        <w:spacing w:line="360" w:lineRule="auto"/>
        <w:rPr>
          <w:rFonts w:ascii="Georgia" w:hAnsi="Georgia"/>
        </w:rPr>
      </w:pPr>
    </w:p>
    <w:p w14:paraId="77A4B783" w14:textId="77777777" w:rsidR="003A3515" w:rsidRPr="000A5A19" w:rsidRDefault="003A3515" w:rsidP="003A3515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14:paraId="052111A2" w14:textId="77777777" w:rsidR="003A3515" w:rsidRPr="000A5A19" w:rsidRDefault="003A3515" w:rsidP="003A3515">
      <w:pPr>
        <w:jc w:val="both"/>
        <w:rPr>
          <w:rFonts w:ascii="Georgia" w:hAnsi="Georgia"/>
        </w:rPr>
      </w:pPr>
      <w:r w:rsidRPr="000A5A19">
        <w:rPr>
          <w:rFonts w:ascii="Georgia" w:hAnsi="Georgia"/>
        </w:rPr>
        <w:t>………………………, 201. ……………………</w:t>
      </w:r>
    </w:p>
    <w:p w14:paraId="60AE1CD6" w14:textId="77777777" w:rsidR="003A3515" w:rsidRPr="000A5A19" w:rsidRDefault="003A3515" w:rsidP="003A3515">
      <w:pPr>
        <w:jc w:val="both"/>
        <w:rPr>
          <w:rFonts w:ascii="Georgia" w:hAnsi="Georgia"/>
        </w:rPr>
      </w:pPr>
    </w:p>
    <w:p w14:paraId="1295254C" w14:textId="77777777" w:rsidR="003A3515" w:rsidRPr="000A5A19" w:rsidRDefault="003A3515" w:rsidP="003A3515">
      <w:pPr>
        <w:jc w:val="both"/>
        <w:rPr>
          <w:rFonts w:ascii="Georgia" w:hAnsi="Georgia"/>
        </w:rPr>
      </w:pPr>
    </w:p>
    <w:p w14:paraId="7EC48921" w14:textId="77777777" w:rsidR="003A3515" w:rsidRPr="000A5A19" w:rsidRDefault="003A3515" w:rsidP="003A3515">
      <w:pPr>
        <w:jc w:val="both"/>
        <w:rPr>
          <w:rFonts w:ascii="Georgia" w:hAnsi="Georgia"/>
        </w:rPr>
      </w:pPr>
    </w:p>
    <w:p w14:paraId="54CDC3DA" w14:textId="77777777" w:rsidR="003A3515" w:rsidRPr="000A5A19" w:rsidRDefault="003A3515" w:rsidP="003A3515">
      <w:pPr>
        <w:ind w:left="4956"/>
        <w:jc w:val="center"/>
        <w:rPr>
          <w:rFonts w:ascii="Georgia" w:hAnsi="Georgia"/>
        </w:rPr>
      </w:pPr>
      <w:r w:rsidRPr="000A5A19">
        <w:rPr>
          <w:rFonts w:ascii="Georgia" w:hAnsi="Georgia"/>
        </w:rPr>
        <w:t>…………………………….</w:t>
      </w:r>
    </w:p>
    <w:p w14:paraId="74DF6E9D" w14:textId="77777777" w:rsidR="003A3515" w:rsidRPr="000A5A19" w:rsidRDefault="003A3515" w:rsidP="003A3515">
      <w:pPr>
        <w:ind w:left="4956"/>
        <w:jc w:val="center"/>
        <w:rPr>
          <w:rFonts w:ascii="Georgia" w:hAnsi="Georgia"/>
        </w:rPr>
      </w:pPr>
      <w:proofErr w:type="gramStart"/>
      <w:r w:rsidRPr="000A5A19">
        <w:rPr>
          <w:rFonts w:ascii="Georgia" w:hAnsi="Georgia"/>
        </w:rPr>
        <w:t>cégszerű</w:t>
      </w:r>
      <w:proofErr w:type="gramEnd"/>
      <w:r w:rsidRPr="000A5A19">
        <w:rPr>
          <w:rFonts w:ascii="Georgia" w:hAnsi="Georgia"/>
        </w:rPr>
        <w:t xml:space="preserve"> aláírás</w:t>
      </w:r>
    </w:p>
    <w:p w14:paraId="3AA376DF" w14:textId="77777777" w:rsidR="003A3515" w:rsidRPr="000A5A19" w:rsidRDefault="003A3515" w:rsidP="003A3515">
      <w:pPr>
        <w:jc w:val="center"/>
        <w:rPr>
          <w:rFonts w:ascii="Georgia" w:hAnsi="Georgia"/>
        </w:rPr>
      </w:pPr>
    </w:p>
    <w:p w14:paraId="2C1409FA" w14:textId="77777777" w:rsidR="003A3515" w:rsidRPr="000A5A19" w:rsidRDefault="003A3515" w:rsidP="003A3515">
      <w:pPr>
        <w:pStyle w:val="Cmsor2"/>
        <w:jc w:val="center"/>
        <w:rPr>
          <w:rFonts w:ascii="Georgia" w:hAnsi="Georgia"/>
          <w:i/>
          <w:sz w:val="24"/>
          <w:szCs w:val="24"/>
        </w:rPr>
      </w:pPr>
    </w:p>
    <w:p w14:paraId="17CF81CE" w14:textId="77777777" w:rsidR="003A3515" w:rsidRPr="000A5A19" w:rsidRDefault="003A3515" w:rsidP="003A3515">
      <w:pPr>
        <w:jc w:val="center"/>
        <w:rPr>
          <w:rFonts w:ascii="Georgia" w:hAnsi="Georgia"/>
          <w:iCs/>
        </w:rPr>
      </w:pPr>
    </w:p>
    <w:p w14:paraId="0EB38857" w14:textId="77777777" w:rsidR="003A3515" w:rsidRPr="00EB3788" w:rsidRDefault="003A3515" w:rsidP="003A3515">
      <w:pPr>
        <w:jc w:val="center"/>
        <w:rPr>
          <w:rFonts w:ascii="Georgia" w:hAnsi="Georgia"/>
          <w:i/>
          <w:highlight w:val="yellow"/>
        </w:rPr>
      </w:pPr>
      <w:r w:rsidRPr="00EB3788">
        <w:rPr>
          <w:rFonts w:ascii="Georgia" w:hAnsi="Georgia"/>
          <w:highlight w:val="yellow"/>
        </w:rPr>
        <w:br w:type="page"/>
      </w:r>
      <w:bookmarkStart w:id="125" w:name="_Toc336416470"/>
      <w:bookmarkStart w:id="126" w:name="_Toc343862001"/>
      <w:bookmarkStart w:id="127" w:name="_Toc317246293"/>
      <w:bookmarkStart w:id="128" w:name="_Toc398288052"/>
    </w:p>
    <w:p w14:paraId="1882368B" w14:textId="77777777" w:rsidR="003A3515" w:rsidRPr="000A5A19" w:rsidRDefault="003A3515" w:rsidP="003A351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29" w:name="_Toc463600048"/>
      <w:bookmarkStart w:id="130" w:name="_Toc501543328"/>
      <w:r w:rsidRPr="000A5A19">
        <w:rPr>
          <w:rFonts w:ascii="Georgia" w:hAnsi="Georgia"/>
          <w:b/>
          <w:bCs/>
          <w:iCs/>
        </w:rPr>
        <w:t>3.</w:t>
      </w:r>
      <w:r w:rsidR="000A5A19" w:rsidRPr="000A5A19">
        <w:rPr>
          <w:rFonts w:ascii="Georgia" w:hAnsi="Georgia"/>
          <w:b/>
          <w:bCs/>
          <w:iCs/>
        </w:rPr>
        <w:t>7</w:t>
      </w:r>
      <w:r w:rsidRPr="000A5A19">
        <w:rPr>
          <w:rFonts w:ascii="Georgia" w:hAnsi="Georgia"/>
          <w:b/>
          <w:bCs/>
          <w:iCs/>
        </w:rPr>
        <w:t>. Nyilatkozat a felelősségbiztosítás</w:t>
      </w:r>
      <w:bookmarkEnd w:id="125"/>
      <w:bookmarkEnd w:id="126"/>
      <w:bookmarkEnd w:id="127"/>
      <w:r w:rsidRPr="000A5A19">
        <w:rPr>
          <w:rFonts w:ascii="Georgia" w:hAnsi="Georgia"/>
          <w:b/>
          <w:bCs/>
          <w:iCs/>
        </w:rPr>
        <w:t>ról</w:t>
      </w:r>
      <w:bookmarkEnd w:id="128"/>
      <w:bookmarkEnd w:id="129"/>
      <w:bookmarkEnd w:id="130"/>
    </w:p>
    <w:p w14:paraId="56732A2B" w14:textId="77777777" w:rsidR="003A3515" w:rsidRPr="00EB3788" w:rsidRDefault="003A3515" w:rsidP="003A3515">
      <w:pPr>
        <w:pStyle w:val="Cmsor2"/>
        <w:spacing w:line="260" w:lineRule="exact"/>
        <w:ind w:right="55"/>
        <w:jc w:val="center"/>
        <w:rPr>
          <w:rFonts w:ascii="Georgia" w:hAnsi="Georgia"/>
          <w:b/>
          <w:bCs/>
          <w:i/>
          <w:sz w:val="24"/>
          <w:szCs w:val="24"/>
          <w:highlight w:val="yellow"/>
        </w:rPr>
      </w:pPr>
    </w:p>
    <w:p w14:paraId="1B258BE4" w14:textId="77777777" w:rsidR="003A3515" w:rsidRPr="000A5A19" w:rsidRDefault="003A3515" w:rsidP="003A3515">
      <w:pPr>
        <w:spacing w:line="360" w:lineRule="auto"/>
        <w:jc w:val="both"/>
        <w:rPr>
          <w:rFonts w:ascii="Georgia" w:hAnsi="Georgia"/>
        </w:rPr>
      </w:pPr>
    </w:p>
    <w:p w14:paraId="0A745C42" w14:textId="77777777" w:rsidR="003A3515" w:rsidRPr="000A5A19" w:rsidRDefault="003A3515" w:rsidP="003A3515">
      <w:pPr>
        <w:spacing w:line="360" w:lineRule="auto"/>
        <w:jc w:val="both"/>
        <w:rPr>
          <w:rFonts w:ascii="Georgia" w:hAnsi="Georgia"/>
        </w:rPr>
      </w:pPr>
    </w:p>
    <w:p w14:paraId="2D040CD2" w14:textId="77777777" w:rsidR="003A3515" w:rsidRPr="000A5A19" w:rsidRDefault="003A3515" w:rsidP="003A3515">
      <w:pPr>
        <w:spacing w:line="360" w:lineRule="auto"/>
        <w:jc w:val="both"/>
        <w:rPr>
          <w:rFonts w:ascii="Georgia" w:hAnsi="Georgia"/>
        </w:rPr>
      </w:pPr>
      <w:proofErr w:type="gramStart"/>
      <w:r w:rsidRPr="000A5A19">
        <w:rPr>
          <w:rFonts w:ascii="Georgia" w:hAnsi="Georgia"/>
        </w:rPr>
        <w:t>Alulírott .</w:t>
      </w:r>
      <w:proofErr w:type="gramEnd"/>
      <w:r w:rsidRPr="000A5A19">
        <w:rPr>
          <w:rFonts w:ascii="Georgia" w:hAnsi="Georgia"/>
        </w:rPr>
        <w:t xml:space="preserve">................................, mint a(z) ............................................................... (cégnév) cégjegyzésre jogosult képviselője kijelentem, hogy </w:t>
      </w:r>
      <w:r w:rsidR="000A5A19" w:rsidRPr="000A5A19">
        <w:rPr>
          <w:rFonts w:ascii="Georgia" w:hAnsi="Georgia"/>
          <w:b/>
        </w:rPr>
        <w:t xml:space="preserve">„A Steindl Imre Program keretében elkészült létesítmények gépészeti, valamint elektromos rendszerek garancia fenntartásához valamint a biztonságos üzemeltetéséhez szükséges karbantartási feladatok teljesítése (687/2017)” </w:t>
      </w:r>
      <w:r w:rsidRPr="000A5A19">
        <w:rPr>
          <w:rFonts w:ascii="Georgia" w:hAnsi="Georgia"/>
        </w:rPr>
        <w:t>tárgyú közbeszerzési eljárásban az általam képviselt vállalkozás kötelezettséget vállal szakmai felelősségbiztosítás rendelkezésre bocsátására a szerződéstervezetben meghatározottak szerint.</w:t>
      </w:r>
    </w:p>
    <w:p w14:paraId="0F6C9AA6" w14:textId="77777777" w:rsidR="003A3515" w:rsidRPr="000A5A19" w:rsidRDefault="003A3515" w:rsidP="003A3515">
      <w:pPr>
        <w:spacing w:line="360" w:lineRule="auto"/>
        <w:jc w:val="both"/>
        <w:rPr>
          <w:rFonts w:ascii="Georgia" w:hAnsi="Georgia"/>
        </w:rPr>
      </w:pPr>
    </w:p>
    <w:p w14:paraId="54759B49" w14:textId="77777777" w:rsidR="003A3515" w:rsidRPr="000A5A19" w:rsidRDefault="003A3515" w:rsidP="003A3515">
      <w:pPr>
        <w:pStyle w:val="NormlWeb"/>
        <w:spacing w:before="0" w:beforeAutospacing="0" w:after="0"/>
        <w:ind w:firstLine="1"/>
        <w:jc w:val="both"/>
        <w:rPr>
          <w:rFonts w:ascii="Georgia" w:hAnsi="Georgia"/>
        </w:rPr>
      </w:pPr>
    </w:p>
    <w:p w14:paraId="3ED31636" w14:textId="77777777" w:rsidR="003A3515" w:rsidRPr="000A5A19" w:rsidRDefault="003A3515" w:rsidP="003A3515">
      <w:pPr>
        <w:rPr>
          <w:rFonts w:ascii="Georgia" w:hAnsi="Georgia"/>
        </w:rPr>
      </w:pPr>
      <w:r w:rsidRPr="000A5A19">
        <w:rPr>
          <w:rFonts w:ascii="Georgia" w:hAnsi="Georgia"/>
        </w:rPr>
        <w:t>.........................., 201. ........................ .........</w:t>
      </w:r>
    </w:p>
    <w:p w14:paraId="4307F587" w14:textId="77777777" w:rsidR="003A3515" w:rsidRPr="000A5A19" w:rsidRDefault="003A3515" w:rsidP="003A3515">
      <w:pPr>
        <w:rPr>
          <w:rFonts w:ascii="Georgia" w:hAnsi="Georgia"/>
        </w:rPr>
      </w:pPr>
    </w:p>
    <w:p w14:paraId="236302B4" w14:textId="77777777" w:rsidR="003A3515" w:rsidRPr="000A5A19" w:rsidRDefault="003A3515" w:rsidP="003A3515">
      <w:pPr>
        <w:rPr>
          <w:rFonts w:ascii="Georgia" w:hAnsi="Georgia"/>
        </w:rPr>
      </w:pPr>
    </w:p>
    <w:p w14:paraId="286B71E2" w14:textId="77777777" w:rsidR="003A3515" w:rsidRPr="000A5A19" w:rsidRDefault="003A3515" w:rsidP="003A3515">
      <w:pPr>
        <w:jc w:val="both"/>
        <w:rPr>
          <w:rFonts w:ascii="Georgia" w:hAnsi="Georgia"/>
        </w:rPr>
      </w:pPr>
    </w:p>
    <w:p w14:paraId="3CFCB14F" w14:textId="77777777" w:rsidR="003A3515" w:rsidRPr="000A5A19" w:rsidRDefault="003A3515" w:rsidP="003A3515">
      <w:pPr>
        <w:ind w:left="4956"/>
        <w:jc w:val="center"/>
        <w:rPr>
          <w:rFonts w:ascii="Georgia" w:hAnsi="Georgia"/>
        </w:rPr>
      </w:pPr>
      <w:r w:rsidRPr="000A5A19">
        <w:rPr>
          <w:rFonts w:ascii="Georgia" w:hAnsi="Georgia"/>
        </w:rPr>
        <w:t>…………….………………….</w:t>
      </w:r>
    </w:p>
    <w:p w14:paraId="452B051B" w14:textId="77777777" w:rsidR="003A3515" w:rsidRPr="000A5A19" w:rsidRDefault="003A3515" w:rsidP="003A3515">
      <w:pPr>
        <w:ind w:left="4956"/>
        <w:jc w:val="center"/>
        <w:rPr>
          <w:rFonts w:ascii="Georgia" w:hAnsi="Georgia"/>
        </w:rPr>
      </w:pPr>
      <w:proofErr w:type="gramStart"/>
      <w:r w:rsidRPr="000A5A19">
        <w:rPr>
          <w:rFonts w:ascii="Georgia" w:hAnsi="Georgia"/>
        </w:rPr>
        <w:t>cégszerű</w:t>
      </w:r>
      <w:proofErr w:type="gramEnd"/>
      <w:r w:rsidRPr="000A5A19">
        <w:rPr>
          <w:rFonts w:ascii="Georgia" w:hAnsi="Georgia"/>
        </w:rPr>
        <w:t xml:space="preserve"> aláírás</w:t>
      </w:r>
    </w:p>
    <w:p w14:paraId="1E6FBBBF" w14:textId="77777777" w:rsidR="008801F9" w:rsidRPr="000A5A19" w:rsidRDefault="008801F9" w:rsidP="00363B34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3F82472F" w14:textId="77777777" w:rsidR="000A5A19" w:rsidRDefault="008801F9">
      <w:pPr>
        <w:spacing w:after="160" w:line="259" w:lineRule="auto"/>
        <w:rPr>
          <w:rFonts w:ascii="Georgia" w:eastAsia="Calibri" w:hAnsi="Georgia"/>
          <w:lang w:eastAsia="en-US"/>
        </w:rPr>
      </w:pPr>
      <w:r w:rsidRPr="000A5A19">
        <w:rPr>
          <w:rFonts w:ascii="Georgia" w:eastAsia="Calibri" w:hAnsi="Georgia"/>
          <w:lang w:eastAsia="en-US"/>
        </w:rPr>
        <w:br w:type="page"/>
      </w:r>
    </w:p>
    <w:p w14:paraId="03F1A3C7" w14:textId="77777777" w:rsidR="000A5A19" w:rsidRPr="000A5A19" w:rsidRDefault="000A5A19" w:rsidP="000A5A19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31" w:name="_Toc501543329"/>
      <w:bookmarkStart w:id="132" w:name="_Toc489601372"/>
      <w:r>
        <w:rPr>
          <w:rFonts w:ascii="Georgia" w:hAnsi="Georgia"/>
          <w:b/>
          <w:bCs/>
          <w:iCs/>
        </w:rPr>
        <w:t xml:space="preserve">3.8. </w:t>
      </w:r>
      <w:r w:rsidRPr="000A5A19">
        <w:rPr>
          <w:rFonts w:ascii="Georgia" w:hAnsi="Georgia"/>
          <w:b/>
          <w:bCs/>
          <w:iCs/>
        </w:rPr>
        <w:t>Nyilatkozat Kbt. 134. § (5) bekezdése alapján</w:t>
      </w:r>
      <w:bookmarkEnd w:id="131"/>
      <w:r w:rsidRPr="000A5A19">
        <w:rPr>
          <w:rFonts w:ascii="Georgia" w:hAnsi="Georgia"/>
          <w:b/>
          <w:bCs/>
          <w:iCs/>
        </w:rPr>
        <w:br/>
      </w:r>
      <w:bookmarkEnd w:id="132"/>
    </w:p>
    <w:p w14:paraId="6824CAA1" w14:textId="77777777" w:rsidR="000A5A19" w:rsidRPr="000A5A19" w:rsidRDefault="000A5A19" w:rsidP="000A5A19">
      <w:pPr>
        <w:spacing w:line="276" w:lineRule="auto"/>
        <w:jc w:val="both"/>
        <w:rPr>
          <w:rFonts w:ascii="Georgia" w:eastAsiaTheme="minorHAnsi" w:hAnsi="Georgia" w:cstheme="minorBidi"/>
          <w:lang w:eastAsia="en-US"/>
        </w:rPr>
      </w:pPr>
    </w:p>
    <w:p w14:paraId="667E6B50" w14:textId="77777777" w:rsidR="000A5A19" w:rsidRPr="000A5A19" w:rsidRDefault="000A5A19" w:rsidP="000A5A19">
      <w:pPr>
        <w:spacing w:line="276" w:lineRule="auto"/>
        <w:jc w:val="both"/>
        <w:rPr>
          <w:rFonts w:ascii="Georgia" w:eastAsiaTheme="minorHAnsi" w:hAnsi="Georgia" w:cstheme="minorBidi"/>
          <w:lang w:eastAsia="en-US"/>
        </w:rPr>
      </w:pPr>
    </w:p>
    <w:p w14:paraId="1AE7BA53" w14:textId="77777777" w:rsidR="000A5A19" w:rsidRPr="000A5A19" w:rsidRDefault="000A5A19" w:rsidP="000A5A19">
      <w:pPr>
        <w:spacing w:line="276" w:lineRule="auto"/>
        <w:jc w:val="both"/>
        <w:rPr>
          <w:rFonts w:ascii="Georgia" w:eastAsiaTheme="minorHAnsi" w:hAnsi="Georgia" w:cstheme="minorBidi"/>
          <w:lang w:eastAsia="en-US"/>
        </w:rPr>
      </w:pPr>
      <w:proofErr w:type="gramStart"/>
      <w:r w:rsidRPr="000A5A19">
        <w:rPr>
          <w:rFonts w:ascii="Georgia" w:eastAsiaTheme="minorHAnsi" w:hAnsi="Georgia" w:cstheme="minorBidi"/>
          <w:lang w:eastAsia="en-US"/>
        </w:rPr>
        <w:t>Alulírott ..</w:t>
      </w:r>
      <w:proofErr w:type="gramEnd"/>
      <w:r w:rsidRPr="000A5A19">
        <w:rPr>
          <w:rFonts w:ascii="Georgia" w:eastAsiaTheme="minorHAnsi" w:hAnsi="Georgia" w:cstheme="minorBidi"/>
          <w:lang w:eastAsia="en-US"/>
        </w:rPr>
        <w:t>..............................., mint az ................................................................ (ajánlattevő) cégj</w:t>
      </w:r>
      <w:r w:rsidR="00442B21">
        <w:rPr>
          <w:rFonts w:ascii="Georgia" w:eastAsiaTheme="minorHAnsi" w:hAnsi="Georgia" w:cstheme="minorBidi"/>
          <w:lang w:eastAsia="en-US"/>
        </w:rPr>
        <w:t xml:space="preserve">egyzésre jogosult képviselője </w:t>
      </w:r>
      <w:r w:rsidR="00442B21" w:rsidRPr="000A5A19">
        <w:rPr>
          <w:rFonts w:ascii="Georgia" w:hAnsi="Georgia"/>
          <w:b/>
        </w:rPr>
        <w:t xml:space="preserve">„A Steindl Imre Program keretében elkészült létesítmények gépészeti, valamint elektromos rendszerek garancia fenntartásához valamint a biztonságos üzemeltetéséhez szükséges karbantartási feladatok teljesítése (687/2017)” </w:t>
      </w:r>
      <w:r w:rsidRPr="000A5A19">
        <w:rPr>
          <w:rFonts w:ascii="Georgia" w:eastAsiaTheme="minorHAnsi" w:hAnsi="Georgia" w:cstheme="minorBidi"/>
          <w:lang w:eastAsia="en-US"/>
        </w:rPr>
        <w:t>tárgyú közbeszerzési eljárásban felelősségem tudatában nyilatkozom arról, hogy az általam képviselt vállalkozás nyertessége esetén szerződésben előírt bizt</w:t>
      </w:r>
      <w:r w:rsidR="00442B21">
        <w:rPr>
          <w:rFonts w:ascii="Georgia" w:eastAsiaTheme="minorHAnsi" w:hAnsi="Georgia" w:cstheme="minorBidi"/>
          <w:lang w:eastAsia="en-US"/>
        </w:rPr>
        <w:t>osítékot a Kbt. 134. §</w:t>
      </w:r>
      <w:proofErr w:type="spellStart"/>
      <w:r w:rsidR="00442B21">
        <w:rPr>
          <w:rFonts w:ascii="Georgia" w:eastAsiaTheme="minorHAnsi" w:hAnsi="Georgia" w:cstheme="minorBidi"/>
          <w:lang w:eastAsia="en-US"/>
        </w:rPr>
        <w:t>-ban</w:t>
      </w:r>
      <w:proofErr w:type="spellEnd"/>
      <w:r w:rsidR="00442B21">
        <w:rPr>
          <w:rFonts w:ascii="Georgia" w:eastAsiaTheme="minorHAnsi" w:hAnsi="Georgia" w:cstheme="minorBidi"/>
          <w:lang w:eastAsia="en-US"/>
        </w:rPr>
        <w:t xml:space="preserve"> </w:t>
      </w:r>
      <w:r w:rsidRPr="000A5A19">
        <w:rPr>
          <w:rFonts w:ascii="Georgia" w:eastAsiaTheme="minorHAnsi" w:hAnsi="Georgia" w:cstheme="minorBidi"/>
          <w:lang w:eastAsia="en-US"/>
        </w:rPr>
        <w:t>foglaltaknak megfelelően rendelkezésre bocsátja.</w:t>
      </w:r>
    </w:p>
    <w:p w14:paraId="46E3C8F6" w14:textId="77777777" w:rsidR="000A5A19" w:rsidRPr="000A5A19" w:rsidRDefault="000A5A19" w:rsidP="000A5A19">
      <w:pPr>
        <w:spacing w:line="276" w:lineRule="auto"/>
        <w:jc w:val="both"/>
        <w:rPr>
          <w:rFonts w:ascii="Georgia" w:eastAsiaTheme="minorHAnsi" w:hAnsi="Georgia" w:cstheme="minorBidi"/>
          <w:b/>
          <w:bCs/>
          <w:lang w:eastAsia="en-US"/>
        </w:rPr>
      </w:pPr>
    </w:p>
    <w:p w14:paraId="2BA151CC" w14:textId="77777777" w:rsidR="000A5A19" w:rsidRPr="000A5A19" w:rsidRDefault="000A5A19" w:rsidP="000A5A19">
      <w:pPr>
        <w:spacing w:line="276" w:lineRule="auto"/>
        <w:jc w:val="both"/>
        <w:rPr>
          <w:rFonts w:ascii="Georgia" w:eastAsiaTheme="minorHAnsi" w:hAnsi="Georgia" w:cstheme="minorBidi"/>
          <w:lang w:eastAsia="en-US"/>
        </w:rPr>
      </w:pPr>
    </w:p>
    <w:p w14:paraId="66CBBD13" w14:textId="77777777" w:rsidR="000A5A19" w:rsidRPr="000A5A19" w:rsidRDefault="000A5A19" w:rsidP="000A5A19">
      <w:pPr>
        <w:spacing w:line="276" w:lineRule="auto"/>
        <w:jc w:val="both"/>
        <w:rPr>
          <w:rFonts w:ascii="Georgia" w:eastAsiaTheme="minorHAnsi" w:hAnsi="Georgia" w:cstheme="minorBidi"/>
          <w:lang w:eastAsia="en-US"/>
        </w:rPr>
      </w:pPr>
      <w:r w:rsidRPr="000A5A19">
        <w:rPr>
          <w:rFonts w:ascii="Georgia" w:eastAsiaTheme="minorHAnsi" w:hAnsi="Georgia" w:cstheme="minorBidi"/>
          <w:lang w:eastAsia="en-US"/>
        </w:rPr>
        <w:t>Kelt</w:t>
      </w:r>
      <w:proofErr w:type="gramStart"/>
      <w:r w:rsidRPr="000A5A19">
        <w:rPr>
          <w:rFonts w:ascii="Georgia" w:eastAsiaTheme="minorHAnsi" w:hAnsi="Georgia" w:cstheme="minorBidi"/>
          <w:lang w:eastAsia="en-US"/>
        </w:rPr>
        <w:t>: …</w:t>
      </w:r>
      <w:proofErr w:type="gramEnd"/>
      <w:r w:rsidRPr="000A5A19">
        <w:rPr>
          <w:rFonts w:ascii="Georgia" w:eastAsiaTheme="minorHAnsi" w:hAnsi="Georgia" w:cstheme="minorBidi"/>
          <w:lang w:eastAsia="en-US"/>
        </w:rPr>
        <w:t>……………………, 2017. …………………………</w:t>
      </w:r>
    </w:p>
    <w:p w14:paraId="3121640F" w14:textId="77777777" w:rsidR="000A5A19" w:rsidRPr="000A5A19" w:rsidRDefault="000A5A19" w:rsidP="000A5A19">
      <w:pPr>
        <w:spacing w:line="276" w:lineRule="auto"/>
        <w:jc w:val="both"/>
        <w:rPr>
          <w:rFonts w:ascii="Georgia" w:eastAsiaTheme="minorHAnsi" w:hAnsi="Georgia" w:cstheme="minorBidi"/>
          <w:lang w:eastAsia="en-US"/>
        </w:rPr>
      </w:pPr>
    </w:p>
    <w:p w14:paraId="69086B57" w14:textId="77777777" w:rsidR="000A5A19" w:rsidRPr="000A5A19" w:rsidRDefault="000A5A19" w:rsidP="000A5A19">
      <w:pPr>
        <w:spacing w:line="276" w:lineRule="auto"/>
        <w:jc w:val="both"/>
        <w:rPr>
          <w:rFonts w:ascii="Georgia" w:eastAsiaTheme="minorHAnsi" w:hAnsi="Georgia" w:cstheme="minorBidi"/>
          <w:lang w:eastAsia="en-US"/>
        </w:rPr>
      </w:pPr>
    </w:p>
    <w:p w14:paraId="030AC4EC" w14:textId="77777777" w:rsidR="000A5A19" w:rsidRPr="000A5A19" w:rsidRDefault="000A5A19" w:rsidP="000A5A19">
      <w:pPr>
        <w:spacing w:line="276" w:lineRule="auto"/>
        <w:rPr>
          <w:rFonts w:ascii="Georgia" w:eastAsiaTheme="minorHAnsi" w:hAnsi="Georgia" w:cstheme="minorBidi"/>
          <w:lang w:eastAsia="en-US"/>
        </w:rPr>
      </w:pPr>
    </w:p>
    <w:p w14:paraId="4F313CD1" w14:textId="77777777" w:rsidR="000A5A19" w:rsidRPr="000A5A19" w:rsidRDefault="000A5A19" w:rsidP="000A5A19">
      <w:pPr>
        <w:spacing w:line="276" w:lineRule="auto"/>
        <w:ind w:left="4956"/>
        <w:jc w:val="center"/>
        <w:rPr>
          <w:rFonts w:ascii="Georgia" w:eastAsiaTheme="minorHAnsi" w:hAnsi="Georgia" w:cstheme="minorBidi"/>
          <w:lang w:eastAsia="en-US"/>
        </w:rPr>
      </w:pPr>
      <w:r w:rsidRPr="000A5A19">
        <w:rPr>
          <w:rFonts w:ascii="Georgia" w:eastAsiaTheme="minorHAnsi" w:hAnsi="Georgia" w:cstheme="minorBidi"/>
          <w:lang w:eastAsia="en-US"/>
        </w:rPr>
        <w:t>…………………………………….</w:t>
      </w:r>
    </w:p>
    <w:p w14:paraId="2EF708C7" w14:textId="77777777" w:rsidR="000A5A19" w:rsidRPr="000A5A19" w:rsidRDefault="000A5A19" w:rsidP="000A5A19">
      <w:pPr>
        <w:spacing w:line="276" w:lineRule="auto"/>
        <w:ind w:left="4956"/>
        <w:jc w:val="center"/>
        <w:rPr>
          <w:rFonts w:ascii="Georgia" w:eastAsiaTheme="minorHAnsi" w:hAnsi="Georgia" w:cstheme="minorBidi"/>
          <w:lang w:eastAsia="en-US"/>
        </w:rPr>
      </w:pPr>
      <w:proofErr w:type="gramStart"/>
      <w:r w:rsidRPr="000A5A19">
        <w:rPr>
          <w:rFonts w:ascii="Georgia" w:eastAsiaTheme="minorHAnsi" w:hAnsi="Georgia" w:cstheme="minorBidi"/>
          <w:lang w:eastAsia="en-US"/>
        </w:rPr>
        <w:t>cégszerű</w:t>
      </w:r>
      <w:proofErr w:type="gramEnd"/>
      <w:r w:rsidRPr="000A5A19">
        <w:rPr>
          <w:rFonts w:ascii="Georgia" w:eastAsiaTheme="minorHAnsi" w:hAnsi="Georgia" w:cstheme="minorBidi"/>
          <w:lang w:eastAsia="en-US"/>
        </w:rPr>
        <w:t xml:space="preserve"> aláírás</w:t>
      </w:r>
    </w:p>
    <w:p w14:paraId="56188585" w14:textId="77777777" w:rsidR="00246751" w:rsidRDefault="000A5A19">
      <w:pPr>
        <w:spacing w:after="160" w:line="259" w:lineRule="auto"/>
        <w:rPr>
          <w:rFonts w:ascii="Georgia" w:eastAsia="Calibri" w:hAnsi="Georgia"/>
          <w:lang w:eastAsia="en-US"/>
        </w:rPr>
      </w:pPr>
      <w:r>
        <w:rPr>
          <w:rFonts w:ascii="Georgia" w:eastAsia="Calibri" w:hAnsi="Georgia"/>
          <w:lang w:eastAsia="en-US"/>
        </w:rPr>
        <w:br w:type="page"/>
      </w:r>
    </w:p>
    <w:p w14:paraId="05C7273F" w14:textId="77777777" w:rsidR="00246751" w:rsidRPr="00246751" w:rsidRDefault="00246751" w:rsidP="00246751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33" w:name="_Toc501543330"/>
      <w:r>
        <w:rPr>
          <w:rFonts w:ascii="Georgia" w:hAnsi="Georgia"/>
          <w:b/>
          <w:bCs/>
          <w:iCs/>
        </w:rPr>
        <w:t xml:space="preserve">3.9. </w:t>
      </w:r>
      <w:r w:rsidRPr="00246751">
        <w:rPr>
          <w:rFonts w:ascii="Georgia" w:hAnsi="Georgia"/>
          <w:b/>
          <w:bCs/>
          <w:iCs/>
        </w:rPr>
        <w:t>Nyilatkozat változásbejegyzési eljárással kapcsolatban</w:t>
      </w:r>
      <w:bookmarkEnd w:id="133"/>
    </w:p>
    <w:p w14:paraId="44394CE4" w14:textId="77777777" w:rsidR="00246751" w:rsidRPr="00246751" w:rsidRDefault="00246751" w:rsidP="00246751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14:paraId="654798B9" w14:textId="77777777" w:rsidR="00246751" w:rsidRPr="00246751" w:rsidRDefault="00246751" w:rsidP="00246751">
      <w:pPr>
        <w:spacing w:after="120"/>
        <w:jc w:val="both"/>
        <w:rPr>
          <w:rFonts w:ascii="Georgia" w:hAnsi="Georgia"/>
          <w:b/>
          <w:bCs/>
        </w:rPr>
      </w:pPr>
      <w:r w:rsidRPr="00246751">
        <w:rPr>
          <w:rFonts w:ascii="Georgia" w:hAnsi="Georgia"/>
          <w:b/>
          <w:bCs/>
        </w:rPr>
        <w:t>Tárgy:</w:t>
      </w:r>
      <w:r w:rsidRPr="00246751">
        <w:rPr>
          <w:rFonts w:ascii="Georgia" w:hAnsi="Georgia"/>
          <w:b/>
          <w:bCs/>
        </w:rPr>
        <w:tab/>
        <w:t>„A Steindl Imre Program keretében elkészült létesítmények gépészeti, valamint elektromos rendszerek garancia fenntartásához valamint a biztonságos üzemeltetéséhez szükséges karbantartási feladatok teljesítése (687/2017)”</w:t>
      </w:r>
    </w:p>
    <w:p w14:paraId="06BADF81" w14:textId="77777777" w:rsidR="00246751" w:rsidRPr="00246751" w:rsidRDefault="00246751" w:rsidP="00246751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14:paraId="4A1D19BA" w14:textId="77777777" w:rsidR="00246751" w:rsidRPr="00246751" w:rsidRDefault="00246751" w:rsidP="00246751">
      <w:pPr>
        <w:jc w:val="both"/>
        <w:rPr>
          <w:rFonts w:ascii="Georgia" w:hAnsi="Georgia"/>
        </w:rPr>
      </w:pPr>
      <w:proofErr w:type="gramStart"/>
      <w:r w:rsidRPr="00246751">
        <w:rPr>
          <w:rFonts w:ascii="Georgia" w:hAnsi="Georgia"/>
        </w:rPr>
        <w:t>Alulírott …</w:t>
      </w:r>
      <w:proofErr w:type="gramEnd"/>
      <w:r w:rsidRPr="00246751">
        <w:rPr>
          <w:rFonts w:ascii="Georgia" w:hAnsi="Georgia"/>
        </w:rPr>
        <w:t xml:space="preserve">………………………………….., mint a(z) ……………………………………… cégjegyzésre jogosult képviselője felelősségem tudatában </w:t>
      </w:r>
    </w:p>
    <w:p w14:paraId="5970C172" w14:textId="77777777" w:rsidR="00246751" w:rsidRPr="00246751" w:rsidRDefault="00246751" w:rsidP="00246751">
      <w:pPr>
        <w:jc w:val="both"/>
        <w:rPr>
          <w:rFonts w:ascii="Georgia" w:hAnsi="Georgia"/>
        </w:rPr>
      </w:pPr>
    </w:p>
    <w:p w14:paraId="55BA1A30" w14:textId="77777777" w:rsidR="00246751" w:rsidRPr="00246751" w:rsidRDefault="00246751" w:rsidP="00246751">
      <w:pPr>
        <w:jc w:val="center"/>
        <w:rPr>
          <w:rFonts w:ascii="Georgia" w:hAnsi="Georgia"/>
        </w:rPr>
      </w:pPr>
      <w:proofErr w:type="gramStart"/>
      <w:r w:rsidRPr="00246751">
        <w:rPr>
          <w:rFonts w:ascii="Georgia" w:hAnsi="Georgia"/>
          <w:spacing w:val="60"/>
        </w:rPr>
        <w:t>kijelentem</w:t>
      </w:r>
      <w:proofErr w:type="gramEnd"/>
      <w:r w:rsidRPr="00246751">
        <w:rPr>
          <w:rFonts w:ascii="Georgia" w:hAnsi="Georgia"/>
        </w:rPr>
        <w:t xml:space="preserve">, hogy </w:t>
      </w:r>
    </w:p>
    <w:p w14:paraId="5F8B933B" w14:textId="77777777" w:rsidR="00246751" w:rsidRPr="00246751" w:rsidRDefault="00246751" w:rsidP="00246751">
      <w:pPr>
        <w:spacing w:after="120"/>
        <w:jc w:val="both"/>
        <w:rPr>
          <w:rFonts w:ascii="Georgia" w:hAnsi="Georgia"/>
        </w:rPr>
      </w:pPr>
    </w:p>
    <w:p w14:paraId="089C1893" w14:textId="77777777" w:rsidR="00246751" w:rsidRPr="00246751" w:rsidRDefault="00246751" w:rsidP="00246751">
      <w:pPr>
        <w:spacing w:after="120"/>
        <w:jc w:val="both"/>
        <w:rPr>
          <w:rFonts w:ascii="Georgia" w:hAnsi="Georgia"/>
        </w:rPr>
      </w:pPr>
      <w:r w:rsidRPr="00246751">
        <w:rPr>
          <w:rFonts w:ascii="Georgia" w:hAnsi="Georgia"/>
        </w:rPr>
        <w:t>1</w:t>
      </w:r>
      <w:proofErr w:type="gramStart"/>
      <w:r w:rsidRPr="00246751">
        <w:rPr>
          <w:rFonts w:ascii="Georgia" w:hAnsi="Georgia"/>
        </w:rPr>
        <w:t>.  az</w:t>
      </w:r>
      <w:proofErr w:type="gramEnd"/>
      <w:r w:rsidRPr="00246751">
        <w:rPr>
          <w:rFonts w:ascii="Georgia" w:hAnsi="Georgia"/>
        </w:rPr>
        <w:t xml:space="preserve"> általam képviselt vállalkozás tekintetében változásbejegyzési eljárás</w:t>
      </w:r>
    </w:p>
    <w:p w14:paraId="67678695" w14:textId="77777777" w:rsidR="00246751" w:rsidRPr="00246751" w:rsidRDefault="00246751" w:rsidP="00246751">
      <w:pPr>
        <w:spacing w:after="120"/>
        <w:jc w:val="both"/>
        <w:rPr>
          <w:rFonts w:ascii="Georgia" w:hAnsi="Georgia"/>
        </w:rPr>
      </w:pPr>
    </w:p>
    <w:p w14:paraId="09A2F167" w14:textId="77777777" w:rsidR="00246751" w:rsidRPr="00246751" w:rsidRDefault="00246751" w:rsidP="00246751">
      <w:pPr>
        <w:numPr>
          <w:ilvl w:val="0"/>
          <w:numId w:val="7"/>
        </w:numPr>
        <w:spacing w:after="120"/>
        <w:contextualSpacing/>
        <w:jc w:val="both"/>
        <w:rPr>
          <w:rFonts w:ascii="Georgia" w:hAnsi="Georgia"/>
        </w:rPr>
      </w:pPr>
      <w:r w:rsidRPr="00246751">
        <w:rPr>
          <w:rFonts w:ascii="Georgia" w:hAnsi="Georgia"/>
        </w:rPr>
        <w:t xml:space="preserve">folyamatban van, és csatolom </w:t>
      </w:r>
      <w:r w:rsidRPr="00246751">
        <w:rPr>
          <w:rFonts w:ascii="Georgia" w:hAnsi="Georgia" w:cs="Georgia"/>
        </w:rPr>
        <w:t>a cégbírósághoz benyújtott változásbejegyzési kérelmet és az annak érkezéséről a cégbíróság által megküldött igazolást</w:t>
      </w:r>
    </w:p>
    <w:p w14:paraId="4B13A5C7" w14:textId="77777777" w:rsidR="00246751" w:rsidRPr="00246751" w:rsidRDefault="00246751" w:rsidP="00246751">
      <w:pPr>
        <w:spacing w:after="120"/>
        <w:jc w:val="both"/>
        <w:rPr>
          <w:rFonts w:ascii="Georgia" w:hAnsi="Georgia"/>
        </w:rPr>
      </w:pPr>
      <w:proofErr w:type="gramStart"/>
      <w:r w:rsidRPr="00246751">
        <w:rPr>
          <w:rFonts w:ascii="Georgia" w:hAnsi="Georgia"/>
        </w:rPr>
        <w:t>vagy</w:t>
      </w:r>
      <w:proofErr w:type="gramEnd"/>
      <w:r w:rsidRPr="00246751">
        <w:rPr>
          <w:rFonts w:ascii="Georgia" w:hAnsi="Georgia"/>
          <w:vertAlign w:val="superscript"/>
        </w:rPr>
        <w:footnoteReference w:id="7"/>
      </w:r>
    </w:p>
    <w:p w14:paraId="4BCBA752" w14:textId="77777777" w:rsidR="00246751" w:rsidRPr="00246751" w:rsidRDefault="00246751" w:rsidP="00246751">
      <w:pPr>
        <w:numPr>
          <w:ilvl w:val="0"/>
          <w:numId w:val="7"/>
        </w:numPr>
        <w:spacing w:after="120"/>
        <w:contextualSpacing/>
        <w:jc w:val="both"/>
        <w:rPr>
          <w:rFonts w:ascii="Georgia" w:hAnsi="Georgia"/>
        </w:rPr>
      </w:pPr>
      <w:r w:rsidRPr="00246751">
        <w:rPr>
          <w:rFonts w:ascii="Georgia" w:hAnsi="Georgia"/>
        </w:rPr>
        <w:t>nincs folyamatban</w:t>
      </w:r>
    </w:p>
    <w:p w14:paraId="5EDEE16F" w14:textId="77777777" w:rsidR="00246751" w:rsidRPr="00246751" w:rsidRDefault="00246751" w:rsidP="00246751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14:paraId="277B47B3" w14:textId="77777777" w:rsidR="00246751" w:rsidRPr="00246751" w:rsidRDefault="00246751" w:rsidP="00246751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14:paraId="3F7A78D7" w14:textId="77777777" w:rsidR="00246751" w:rsidRPr="00246751" w:rsidRDefault="00246751" w:rsidP="00246751">
      <w:pPr>
        <w:jc w:val="both"/>
        <w:rPr>
          <w:rFonts w:ascii="Georgia" w:hAnsi="Georgia"/>
        </w:rPr>
      </w:pPr>
      <w:r w:rsidRPr="00246751">
        <w:rPr>
          <w:rFonts w:ascii="Georgia" w:hAnsi="Georgia"/>
        </w:rPr>
        <w:t>Kelt</w:t>
      </w:r>
      <w:proofErr w:type="gramStart"/>
      <w:r w:rsidRPr="00246751">
        <w:rPr>
          <w:rFonts w:ascii="Georgia" w:hAnsi="Georgia"/>
        </w:rPr>
        <w:t>: …</w:t>
      </w:r>
      <w:proofErr w:type="gramEnd"/>
      <w:r w:rsidRPr="00246751">
        <w:rPr>
          <w:rFonts w:ascii="Georgia" w:hAnsi="Georgia"/>
        </w:rPr>
        <w:t>……………………, 201 ……………………</w:t>
      </w:r>
    </w:p>
    <w:p w14:paraId="587AAFA3" w14:textId="77777777" w:rsidR="00246751" w:rsidRPr="00246751" w:rsidRDefault="00246751" w:rsidP="00246751">
      <w:pPr>
        <w:jc w:val="both"/>
        <w:rPr>
          <w:rFonts w:ascii="Georgia" w:hAnsi="Georgia"/>
        </w:rPr>
      </w:pPr>
    </w:p>
    <w:p w14:paraId="75B0F0C1" w14:textId="77777777" w:rsidR="00246751" w:rsidRPr="00246751" w:rsidRDefault="00246751" w:rsidP="00246751">
      <w:pPr>
        <w:jc w:val="both"/>
        <w:rPr>
          <w:rFonts w:ascii="Georgia" w:hAnsi="Georgia"/>
        </w:rPr>
      </w:pPr>
    </w:p>
    <w:p w14:paraId="20111593" w14:textId="77777777" w:rsidR="00246751" w:rsidRPr="00246751" w:rsidRDefault="00246751" w:rsidP="00246751">
      <w:pPr>
        <w:jc w:val="both"/>
        <w:rPr>
          <w:rFonts w:ascii="Georgia" w:hAnsi="Georgia"/>
        </w:rPr>
      </w:pPr>
    </w:p>
    <w:p w14:paraId="4A756CD0" w14:textId="77777777" w:rsidR="00246751" w:rsidRPr="00246751" w:rsidRDefault="00246751" w:rsidP="00246751">
      <w:pPr>
        <w:ind w:left="4956"/>
        <w:jc w:val="center"/>
        <w:rPr>
          <w:rFonts w:ascii="Georgia" w:hAnsi="Georgia"/>
        </w:rPr>
      </w:pPr>
      <w:r w:rsidRPr="00246751">
        <w:rPr>
          <w:rFonts w:ascii="Georgia" w:hAnsi="Georgia"/>
        </w:rPr>
        <w:t>…………………………….</w:t>
      </w:r>
    </w:p>
    <w:p w14:paraId="15DC3B2F" w14:textId="77777777" w:rsidR="00246751" w:rsidRPr="00246751" w:rsidRDefault="00246751" w:rsidP="00246751">
      <w:pPr>
        <w:spacing w:after="160" w:line="259" w:lineRule="auto"/>
        <w:jc w:val="center"/>
        <w:rPr>
          <w:rFonts w:ascii="Georgia" w:hAnsi="Georgia"/>
          <w:b/>
          <w:bCs/>
          <w:iCs/>
        </w:rPr>
      </w:pPr>
      <w:r w:rsidRPr="00246751">
        <w:rPr>
          <w:rFonts w:ascii="Georgia" w:hAnsi="Georgia"/>
        </w:rPr>
        <w:t xml:space="preserve">                                                                                </w:t>
      </w:r>
      <w:proofErr w:type="gramStart"/>
      <w:r w:rsidRPr="00246751">
        <w:rPr>
          <w:rFonts w:ascii="Georgia" w:hAnsi="Georgia"/>
        </w:rPr>
        <w:t>cégszerű</w:t>
      </w:r>
      <w:proofErr w:type="gramEnd"/>
      <w:r w:rsidRPr="00246751">
        <w:rPr>
          <w:rFonts w:ascii="Georgia" w:hAnsi="Georgia"/>
        </w:rPr>
        <w:t xml:space="preserve"> aláírás</w:t>
      </w:r>
    </w:p>
    <w:p w14:paraId="3CD748D3" w14:textId="77777777" w:rsidR="00246751" w:rsidRPr="00246751" w:rsidRDefault="00246751" w:rsidP="00246751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  <w:r w:rsidRPr="00246751">
        <w:rPr>
          <w:rFonts w:ascii="Georgia" w:hAnsi="Georgia"/>
          <w:b/>
          <w:bCs/>
          <w:iCs/>
          <w:highlight w:val="yellow"/>
        </w:rPr>
        <w:br w:type="page"/>
      </w:r>
    </w:p>
    <w:p w14:paraId="2A119CD2" w14:textId="1783BFCB" w:rsidR="00246751" w:rsidRPr="00246751" w:rsidRDefault="00246751" w:rsidP="00246751">
      <w:pPr>
        <w:keepNext/>
        <w:spacing w:before="240" w:after="60"/>
        <w:jc w:val="center"/>
        <w:outlineLvl w:val="1"/>
        <w:rPr>
          <w:rFonts w:ascii="Georgia" w:hAnsi="Georgia"/>
          <w:iCs/>
          <w:lang w:eastAsia="x-none"/>
        </w:rPr>
      </w:pPr>
      <w:bookmarkStart w:id="134" w:name="_Toc486507159"/>
      <w:bookmarkStart w:id="135" w:name="_Toc500244441"/>
      <w:bookmarkStart w:id="136" w:name="_Toc501543331"/>
      <w:r w:rsidRPr="00246751">
        <w:rPr>
          <w:rFonts w:ascii="Georgia" w:hAnsi="Georgia"/>
          <w:b/>
          <w:bCs/>
          <w:iCs/>
        </w:rPr>
        <w:t>3.1</w:t>
      </w:r>
      <w:r>
        <w:rPr>
          <w:rFonts w:ascii="Georgia" w:hAnsi="Georgia"/>
          <w:b/>
          <w:bCs/>
          <w:iCs/>
        </w:rPr>
        <w:t>0</w:t>
      </w:r>
      <w:r w:rsidRPr="00246751">
        <w:rPr>
          <w:rFonts w:ascii="Georgia" w:hAnsi="Georgia"/>
          <w:b/>
          <w:bCs/>
          <w:iCs/>
        </w:rPr>
        <w:t xml:space="preserve">. </w:t>
      </w:r>
      <w:r w:rsidR="00345BD8">
        <w:rPr>
          <w:rFonts w:ascii="Georgia" w:hAnsi="Georgia"/>
          <w:b/>
          <w:bCs/>
          <w:iCs/>
        </w:rPr>
        <w:t>Elektronikus adathordozó</w:t>
      </w:r>
      <w:r w:rsidR="00345BD8" w:rsidRPr="00246751">
        <w:rPr>
          <w:rFonts w:ascii="Georgia" w:hAnsi="Georgia"/>
          <w:b/>
          <w:bCs/>
          <w:iCs/>
        </w:rPr>
        <w:t xml:space="preserve"> </w:t>
      </w:r>
      <w:r w:rsidRPr="00246751">
        <w:rPr>
          <w:rFonts w:ascii="Georgia" w:hAnsi="Georgia"/>
          <w:b/>
          <w:bCs/>
          <w:iCs/>
        </w:rPr>
        <w:t>mellékletre vonatkozó nyilatkozat</w:t>
      </w:r>
      <w:bookmarkEnd w:id="134"/>
      <w:bookmarkEnd w:id="135"/>
      <w:bookmarkEnd w:id="136"/>
    </w:p>
    <w:p w14:paraId="00B9F9C9" w14:textId="77777777" w:rsidR="00246751" w:rsidRPr="00246751" w:rsidRDefault="00246751" w:rsidP="00246751">
      <w:pPr>
        <w:keepNext/>
        <w:spacing w:before="120" w:after="120"/>
        <w:jc w:val="center"/>
        <w:outlineLvl w:val="1"/>
        <w:rPr>
          <w:rFonts w:ascii="Georgia" w:hAnsi="Georgia"/>
          <w:b/>
          <w:bCs/>
          <w:iCs/>
          <w:lang w:val="x-none" w:eastAsia="x-none"/>
        </w:rPr>
      </w:pPr>
    </w:p>
    <w:p w14:paraId="79B05128" w14:textId="77777777" w:rsidR="00246751" w:rsidRPr="00246751" w:rsidRDefault="00246751" w:rsidP="00246751">
      <w:pPr>
        <w:keepNext/>
        <w:spacing w:before="120" w:after="120"/>
        <w:jc w:val="center"/>
        <w:outlineLvl w:val="1"/>
        <w:rPr>
          <w:rFonts w:ascii="Georgia" w:hAnsi="Georgia"/>
          <w:b/>
          <w:bCs/>
        </w:rPr>
      </w:pPr>
      <w:bookmarkStart w:id="137" w:name="_Toc500160240"/>
      <w:bookmarkStart w:id="138" w:name="_Toc500244442"/>
      <w:bookmarkStart w:id="139" w:name="_Toc501451931"/>
      <w:bookmarkStart w:id="140" w:name="_Toc501543332"/>
      <w:r w:rsidRPr="00246751">
        <w:rPr>
          <w:rFonts w:ascii="Georgia" w:hAnsi="Georgia"/>
          <w:b/>
          <w:bCs/>
        </w:rPr>
        <w:t>„A Steindl Imre Program keretében elkészült létesítmények gépészeti, valamint elektromos rendszerek garancia fenntartásához valamint a biztonságos üzemeltetéséhez szükséges karbantartási feladatok teljesítése (687/2017)”</w:t>
      </w:r>
      <w:bookmarkEnd w:id="137"/>
      <w:bookmarkEnd w:id="138"/>
      <w:bookmarkEnd w:id="139"/>
      <w:bookmarkEnd w:id="140"/>
      <w:r w:rsidRPr="00246751">
        <w:rPr>
          <w:rFonts w:ascii="Georgia" w:hAnsi="Georgia"/>
          <w:b/>
          <w:bCs/>
        </w:rPr>
        <w:t xml:space="preserve"> </w:t>
      </w:r>
    </w:p>
    <w:p w14:paraId="7C267420" w14:textId="77777777" w:rsidR="00246751" w:rsidRPr="00246751" w:rsidRDefault="00246751" w:rsidP="00246751">
      <w:pPr>
        <w:keepNext/>
        <w:spacing w:before="120" w:after="120"/>
        <w:jc w:val="center"/>
        <w:outlineLvl w:val="1"/>
        <w:rPr>
          <w:rFonts w:ascii="Georgia" w:hAnsi="Georgia"/>
          <w:b/>
          <w:bCs/>
          <w:iCs/>
          <w:lang w:val="x-none" w:eastAsia="x-none"/>
        </w:rPr>
      </w:pPr>
      <w:r w:rsidRPr="00246751">
        <w:rPr>
          <w:rFonts w:ascii="Georgia" w:hAnsi="Georgia"/>
          <w:b/>
          <w:bCs/>
          <w:iCs/>
          <w:lang w:val="x-none" w:eastAsia="x-none"/>
        </w:rPr>
        <w:t xml:space="preserve"> </w:t>
      </w:r>
      <w:r w:rsidRPr="00246751">
        <w:rPr>
          <w:rFonts w:ascii="Georgia" w:hAnsi="Georgia"/>
          <w:b/>
          <w:iCs/>
          <w:lang w:val="x-none" w:eastAsia="x-none"/>
        </w:rPr>
        <w:t xml:space="preserve"> </w:t>
      </w:r>
      <w:bookmarkStart w:id="141" w:name="_Toc500244443"/>
      <w:bookmarkStart w:id="142" w:name="_Toc501451932"/>
      <w:bookmarkStart w:id="143" w:name="_Toc501543333"/>
      <w:r w:rsidRPr="00246751">
        <w:rPr>
          <w:rFonts w:ascii="Georgia" w:hAnsi="Georgia"/>
          <w:bCs/>
          <w:iCs/>
          <w:lang w:val="x-none" w:eastAsia="x-none"/>
        </w:rPr>
        <w:t>tárgyú közbeszerzési eljárásban</w:t>
      </w:r>
      <w:bookmarkEnd w:id="141"/>
      <w:bookmarkEnd w:id="142"/>
      <w:bookmarkEnd w:id="143"/>
    </w:p>
    <w:p w14:paraId="6A41DA19" w14:textId="77777777" w:rsidR="00246751" w:rsidRPr="00246751" w:rsidRDefault="00246751" w:rsidP="00246751">
      <w:pPr>
        <w:rPr>
          <w:rFonts w:ascii="Georgia" w:hAnsi="Georgia"/>
          <w:lang w:val="x-none" w:eastAsia="x-none"/>
        </w:rPr>
      </w:pPr>
    </w:p>
    <w:p w14:paraId="7B58CF43" w14:textId="77777777" w:rsidR="00246751" w:rsidRPr="00246751" w:rsidRDefault="00246751" w:rsidP="00246751">
      <w:pPr>
        <w:widowControl w:val="0"/>
        <w:spacing w:before="120" w:after="120"/>
        <w:jc w:val="both"/>
        <w:rPr>
          <w:rFonts w:ascii="Georgia" w:hAnsi="Georgia" w:cs="Arial"/>
          <w:color w:val="000000"/>
        </w:rPr>
      </w:pPr>
      <w:proofErr w:type="gramStart"/>
      <w:r w:rsidRPr="00246751">
        <w:rPr>
          <w:rFonts w:ascii="Georgia" w:hAnsi="Georgia" w:cs="Arial"/>
          <w:color w:val="000000"/>
        </w:rPr>
        <w:t>Alulírott …</w:t>
      </w:r>
      <w:proofErr w:type="gramEnd"/>
      <w:r w:rsidRPr="00246751">
        <w:rPr>
          <w:rFonts w:ascii="Georgia" w:hAnsi="Georgia" w:cs="Arial"/>
          <w:color w:val="000000"/>
        </w:rPr>
        <w:t xml:space="preserve">………………….., mint a ………………… </w:t>
      </w:r>
      <w:r>
        <w:rPr>
          <w:rFonts w:ascii="Georgia" w:hAnsi="Georgia" w:cs="Arial"/>
          <w:color w:val="000000"/>
        </w:rPr>
        <w:t xml:space="preserve">(székhely: ………………) képviselője </w:t>
      </w:r>
    </w:p>
    <w:p w14:paraId="191449E8" w14:textId="77777777" w:rsidR="00246751" w:rsidRPr="00246751" w:rsidRDefault="00246751" w:rsidP="00246751">
      <w:pPr>
        <w:widowControl w:val="0"/>
        <w:spacing w:before="120" w:after="120"/>
        <w:jc w:val="both"/>
        <w:rPr>
          <w:rFonts w:ascii="Georgia" w:hAnsi="Georgia" w:cs="Arial"/>
          <w:color w:val="000000"/>
        </w:rPr>
      </w:pPr>
    </w:p>
    <w:p w14:paraId="3A6419D4" w14:textId="77777777" w:rsidR="00246751" w:rsidRDefault="00246751" w:rsidP="00246751">
      <w:pPr>
        <w:widowControl w:val="0"/>
        <w:spacing w:before="120" w:after="120"/>
        <w:jc w:val="center"/>
        <w:rPr>
          <w:rFonts w:ascii="Georgia" w:hAnsi="Georgia" w:cs="Arial"/>
          <w:b/>
          <w:color w:val="000000"/>
          <w:spacing w:val="40"/>
        </w:rPr>
      </w:pPr>
      <w:proofErr w:type="gramStart"/>
      <w:r w:rsidRPr="00246751">
        <w:rPr>
          <w:rFonts w:ascii="Georgia" w:hAnsi="Georgia" w:cs="Arial"/>
          <w:b/>
          <w:color w:val="000000"/>
          <w:spacing w:val="40"/>
        </w:rPr>
        <w:t>az</w:t>
      </w:r>
      <w:proofErr w:type="gramEnd"/>
      <w:r w:rsidRPr="00246751">
        <w:rPr>
          <w:rFonts w:ascii="Georgia" w:hAnsi="Georgia" w:cs="Arial"/>
          <w:b/>
          <w:color w:val="000000"/>
          <w:spacing w:val="40"/>
        </w:rPr>
        <w:t xml:space="preserve"> alábbi nyilatkozatot teszem:</w:t>
      </w:r>
    </w:p>
    <w:p w14:paraId="2D3FBDF9" w14:textId="77777777" w:rsidR="00437490" w:rsidRPr="00246751" w:rsidRDefault="00437490" w:rsidP="00246751">
      <w:pPr>
        <w:widowControl w:val="0"/>
        <w:spacing w:before="120" w:after="120"/>
        <w:jc w:val="center"/>
        <w:rPr>
          <w:rFonts w:ascii="Georgia" w:hAnsi="Georgia" w:cs="Arial"/>
          <w:b/>
          <w:color w:val="000000"/>
          <w:spacing w:val="40"/>
        </w:rPr>
      </w:pPr>
    </w:p>
    <w:p w14:paraId="0167B8C7" w14:textId="658B4562" w:rsidR="00246751" w:rsidRPr="00246751" w:rsidRDefault="00437490" w:rsidP="00246751">
      <w:pPr>
        <w:widowControl w:val="0"/>
        <w:spacing w:before="120" w:after="120"/>
        <w:jc w:val="both"/>
        <w:rPr>
          <w:rFonts w:ascii="Georgia" w:hAnsi="Georgia" w:cs="Arial"/>
          <w:color w:val="000000"/>
        </w:rPr>
      </w:pPr>
      <w:r>
        <w:rPr>
          <w:rFonts w:ascii="Georgia" w:hAnsi="Georgia" w:cs="Arial"/>
          <w:color w:val="000000"/>
        </w:rPr>
        <w:t xml:space="preserve">Az ajánlatunkban </w:t>
      </w:r>
      <w:r w:rsidR="00246751" w:rsidRPr="00246751">
        <w:rPr>
          <w:rFonts w:ascii="Georgia" w:hAnsi="Georgia" w:cs="Arial"/>
          <w:color w:val="000000"/>
        </w:rPr>
        <w:t>becsatolt elektronikus adathordozón található írásvédett (nem szerkeszthető</w:t>
      </w:r>
      <w:proofErr w:type="gramStart"/>
      <w:r w:rsidR="00246751" w:rsidRPr="00246751">
        <w:rPr>
          <w:rFonts w:ascii="Georgia" w:hAnsi="Georgia" w:cs="Arial"/>
          <w:color w:val="000000"/>
        </w:rPr>
        <w:t xml:space="preserve">) </w:t>
      </w:r>
      <w:r w:rsidR="00246751" w:rsidRPr="00246751">
        <w:rPr>
          <w:rFonts w:ascii="Georgia" w:hAnsi="Georgia"/>
          <w:color w:val="000000"/>
        </w:rPr>
        <w:t>.</w:t>
      </w:r>
      <w:proofErr w:type="spellStart"/>
      <w:r w:rsidR="00246751" w:rsidRPr="00246751">
        <w:rPr>
          <w:rFonts w:ascii="Georgia" w:hAnsi="Georgia"/>
          <w:color w:val="000000"/>
        </w:rPr>
        <w:t>pdf</w:t>
      </w:r>
      <w:proofErr w:type="spellEnd"/>
      <w:proofErr w:type="gramEnd"/>
      <w:r w:rsidR="00246751" w:rsidRPr="00246751">
        <w:rPr>
          <w:rFonts w:ascii="Georgia" w:hAnsi="Georgia" w:cs="Arial"/>
          <w:color w:val="000000"/>
        </w:rPr>
        <w:t xml:space="preserve"> formátumú fájl tartalma teljes mértékben megegyezik az általunk benyújtott papír alapú </w:t>
      </w:r>
      <w:r>
        <w:rPr>
          <w:rFonts w:ascii="Georgia" w:hAnsi="Georgia" w:cs="Arial"/>
          <w:color w:val="000000"/>
        </w:rPr>
        <w:t>ajánlat</w:t>
      </w:r>
      <w:r w:rsidR="00246751" w:rsidRPr="00246751">
        <w:rPr>
          <w:rFonts w:ascii="Georgia" w:hAnsi="Georgia" w:cs="Arial"/>
          <w:color w:val="000000"/>
        </w:rPr>
        <w:t xml:space="preserve"> tartalmával.</w:t>
      </w:r>
    </w:p>
    <w:p w14:paraId="03284A11" w14:textId="77777777" w:rsidR="00246751" w:rsidRPr="00246751" w:rsidRDefault="00246751" w:rsidP="00246751">
      <w:pPr>
        <w:widowControl w:val="0"/>
        <w:spacing w:before="120" w:after="120"/>
        <w:jc w:val="both"/>
        <w:rPr>
          <w:rFonts w:ascii="Georgia" w:hAnsi="Georgia" w:cs="Arial"/>
          <w:b/>
          <w:color w:val="000000"/>
        </w:rPr>
      </w:pPr>
    </w:p>
    <w:p w14:paraId="3BAE2241" w14:textId="77777777" w:rsidR="00246751" w:rsidRPr="00246751" w:rsidRDefault="00246751" w:rsidP="00246751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Georgia" w:hAnsi="Georgia" w:cs="Arial"/>
          <w:color w:val="000000"/>
        </w:rPr>
      </w:pPr>
    </w:p>
    <w:p w14:paraId="2264DFCE" w14:textId="77777777" w:rsidR="00246751" w:rsidRPr="00246751" w:rsidRDefault="00246751" w:rsidP="00246751">
      <w:pPr>
        <w:jc w:val="both"/>
        <w:rPr>
          <w:rFonts w:ascii="Georgia" w:hAnsi="Georgia"/>
        </w:rPr>
      </w:pPr>
      <w:r w:rsidRPr="00246751">
        <w:rPr>
          <w:rFonts w:ascii="Georgia" w:hAnsi="Georgia"/>
        </w:rPr>
        <w:t>Kelt</w:t>
      </w:r>
      <w:proofErr w:type="gramStart"/>
      <w:r w:rsidRPr="00246751">
        <w:rPr>
          <w:rFonts w:ascii="Georgia" w:hAnsi="Georgia"/>
        </w:rPr>
        <w:t>: …</w:t>
      </w:r>
      <w:proofErr w:type="gramEnd"/>
      <w:r w:rsidRPr="00246751">
        <w:rPr>
          <w:rFonts w:ascii="Georgia" w:hAnsi="Georgia"/>
        </w:rPr>
        <w:t>……………………, 201. ……………………</w:t>
      </w:r>
    </w:p>
    <w:p w14:paraId="12EAB84E" w14:textId="77777777" w:rsidR="00246751" w:rsidRPr="00246751" w:rsidRDefault="00246751" w:rsidP="00246751">
      <w:pPr>
        <w:jc w:val="both"/>
        <w:rPr>
          <w:rFonts w:ascii="Georgia" w:hAnsi="Georgia"/>
        </w:rPr>
      </w:pPr>
    </w:p>
    <w:p w14:paraId="51AD5357" w14:textId="77777777" w:rsidR="00246751" w:rsidRPr="00246751" w:rsidRDefault="00246751" w:rsidP="00246751">
      <w:pPr>
        <w:jc w:val="both"/>
        <w:rPr>
          <w:rFonts w:ascii="Georgia" w:hAnsi="Georgia"/>
        </w:rPr>
      </w:pPr>
    </w:p>
    <w:p w14:paraId="016303A1" w14:textId="77777777" w:rsidR="00246751" w:rsidRPr="00246751" w:rsidRDefault="00246751" w:rsidP="00246751">
      <w:pPr>
        <w:jc w:val="both"/>
        <w:rPr>
          <w:rFonts w:ascii="Georgia" w:hAnsi="Georgia"/>
        </w:rPr>
      </w:pPr>
    </w:p>
    <w:p w14:paraId="4E8EF4DB" w14:textId="77777777" w:rsidR="00246751" w:rsidRPr="00246751" w:rsidRDefault="00246751" w:rsidP="00246751">
      <w:pPr>
        <w:ind w:left="4956"/>
        <w:jc w:val="center"/>
        <w:rPr>
          <w:rFonts w:ascii="Georgia" w:hAnsi="Georgia"/>
        </w:rPr>
      </w:pPr>
      <w:r w:rsidRPr="00246751">
        <w:rPr>
          <w:rFonts w:ascii="Georgia" w:hAnsi="Georgia"/>
        </w:rPr>
        <w:t>…………………………….</w:t>
      </w:r>
    </w:p>
    <w:p w14:paraId="5D544655" w14:textId="77777777" w:rsidR="00246751" w:rsidRPr="00246751" w:rsidRDefault="00246751" w:rsidP="00246751">
      <w:pPr>
        <w:ind w:left="4956"/>
        <w:jc w:val="center"/>
        <w:rPr>
          <w:rFonts w:ascii="Georgia" w:hAnsi="Georgia"/>
        </w:rPr>
      </w:pPr>
      <w:proofErr w:type="gramStart"/>
      <w:r w:rsidRPr="00246751">
        <w:rPr>
          <w:rFonts w:ascii="Georgia" w:hAnsi="Georgia"/>
        </w:rPr>
        <w:t>cégszerű</w:t>
      </w:r>
      <w:proofErr w:type="gramEnd"/>
      <w:r w:rsidRPr="00246751">
        <w:rPr>
          <w:rFonts w:ascii="Georgia" w:hAnsi="Georgia"/>
        </w:rPr>
        <w:t xml:space="preserve"> aláírás</w:t>
      </w:r>
    </w:p>
    <w:p w14:paraId="051B08D8" w14:textId="77777777" w:rsidR="000A5A19" w:rsidRDefault="000A5A19">
      <w:pPr>
        <w:spacing w:after="160" w:line="259" w:lineRule="auto"/>
        <w:rPr>
          <w:rFonts w:ascii="Georgia" w:eastAsia="Calibri" w:hAnsi="Georgia"/>
          <w:lang w:eastAsia="en-US"/>
        </w:rPr>
      </w:pPr>
    </w:p>
    <w:p w14:paraId="792EF166" w14:textId="77777777" w:rsidR="00437490" w:rsidRDefault="00437490">
      <w:pPr>
        <w:spacing w:after="160" w:line="259" w:lineRule="auto"/>
        <w:rPr>
          <w:rFonts w:ascii="Georgia" w:eastAsia="Calibri" w:hAnsi="Georgia"/>
          <w:lang w:eastAsia="en-US"/>
        </w:rPr>
      </w:pPr>
      <w:r>
        <w:rPr>
          <w:rFonts w:ascii="Georgia" w:eastAsia="Calibri" w:hAnsi="Georgia"/>
          <w:lang w:eastAsia="en-US"/>
        </w:rPr>
        <w:br w:type="page"/>
      </w:r>
    </w:p>
    <w:p w14:paraId="18EFD955" w14:textId="77777777" w:rsidR="00437490" w:rsidRPr="00437490" w:rsidRDefault="00437490" w:rsidP="00437490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44" w:name="_Toc495912877"/>
      <w:bookmarkStart w:id="145" w:name="_Toc500244438"/>
      <w:bookmarkStart w:id="146" w:name="_Toc501543334"/>
      <w:r w:rsidRPr="00437490">
        <w:rPr>
          <w:rFonts w:ascii="Georgia" w:hAnsi="Georgia"/>
          <w:b/>
          <w:bCs/>
          <w:iCs/>
        </w:rPr>
        <w:t>3.11. Nyilatkozat a közbeszerzési dokumentumok eléréséről</w:t>
      </w:r>
      <w:bookmarkEnd w:id="144"/>
      <w:bookmarkEnd w:id="145"/>
      <w:bookmarkEnd w:id="146"/>
    </w:p>
    <w:p w14:paraId="44714E59" w14:textId="77777777" w:rsidR="00437490" w:rsidRPr="00437490" w:rsidRDefault="00437490" w:rsidP="00437490">
      <w:pPr>
        <w:rPr>
          <w:rFonts w:ascii="Georgia" w:hAnsi="Georgia"/>
        </w:rPr>
      </w:pPr>
    </w:p>
    <w:p w14:paraId="49D77636" w14:textId="77777777" w:rsidR="00437490" w:rsidRPr="00437490" w:rsidRDefault="00437490" w:rsidP="00437490">
      <w:pPr>
        <w:rPr>
          <w:rFonts w:ascii="Georgia" w:hAnsi="Georgia"/>
        </w:rPr>
      </w:pPr>
    </w:p>
    <w:p w14:paraId="69DED333" w14:textId="77777777" w:rsidR="00437490" w:rsidRPr="00437490" w:rsidRDefault="00437490" w:rsidP="00437490">
      <w:pPr>
        <w:jc w:val="both"/>
        <w:rPr>
          <w:rFonts w:ascii="Georgia" w:hAnsi="Georgia"/>
          <w:b/>
          <w:bCs/>
        </w:rPr>
      </w:pPr>
      <w:proofErr w:type="gramStart"/>
      <w:r w:rsidRPr="00437490">
        <w:rPr>
          <w:rFonts w:ascii="Georgia" w:hAnsi="Georgia"/>
        </w:rPr>
        <w:t xml:space="preserve">Alulírott …………………………………….., mint a(z) ……………………………………… (cégnév) cégjegyzésre jogosult képviselője, a Kbt. 57. § (2) bekezdése alapján – felelősségem tudatában – nyilatkozom arról, hogy az általam képviselt </w:t>
      </w:r>
      <w:r w:rsidRPr="00437490">
        <w:rPr>
          <w:rFonts w:ascii="Georgia" w:hAnsi="Georgia"/>
          <w:bCs/>
        </w:rPr>
        <w:t xml:space="preserve">gazdasági szereplő  </w:t>
      </w:r>
      <w:r w:rsidRPr="00437490">
        <w:rPr>
          <w:rFonts w:ascii="Georgia" w:hAnsi="Georgia"/>
          <w:b/>
          <w:bCs/>
        </w:rPr>
        <w:t>„A Steindl Imre Program keretében elkészült létesítmények gépészeti, valamint elektromos rendszerek garancia fenntartásához valamint a biztonságos üzemeltetéséhez szükséges karbantartási feladatok teljesítése (687/2017)”</w:t>
      </w:r>
      <w:r w:rsidRPr="00437490">
        <w:rPr>
          <w:rFonts w:ascii="Georgia" w:hAnsi="Georgia"/>
          <w:b/>
        </w:rPr>
        <w:t xml:space="preserve"> </w:t>
      </w:r>
      <w:r w:rsidRPr="00437490">
        <w:rPr>
          <w:rFonts w:ascii="Georgia" w:hAnsi="Georgia"/>
          <w:bCs/>
        </w:rPr>
        <w:t>tárgyú közbeszerzési eljárás közbeszerzési dokumentumait az ajánlatkérő honlapján elektronikus úton, közvetlenül elérte, és a</w:t>
      </w:r>
      <w:proofErr w:type="gramEnd"/>
      <w:r w:rsidRPr="00437490">
        <w:rPr>
          <w:rFonts w:ascii="Georgia" w:hAnsi="Georgia"/>
          <w:bCs/>
        </w:rPr>
        <w:t xml:space="preserve"> </w:t>
      </w:r>
      <w:hyperlink r:id="rId19" w:history="1">
        <w:r w:rsidRPr="00437490">
          <w:rPr>
            <w:rFonts w:ascii="Georgia" w:hAnsi="Georgia"/>
            <w:color w:val="0000FF"/>
            <w:u w:val="single"/>
          </w:rPr>
          <w:t>http://www.parlament.hu/687_letesitmenyek_karbantartasa</w:t>
        </w:r>
      </w:hyperlink>
      <w:r w:rsidRPr="00437490">
        <w:rPr>
          <w:rFonts w:ascii="Georgia" w:hAnsi="Georgia"/>
        </w:rPr>
        <w:t xml:space="preserve"> weboldalról letöltötte.</w:t>
      </w:r>
    </w:p>
    <w:p w14:paraId="245946B6" w14:textId="77777777" w:rsidR="00437490" w:rsidRPr="00437490" w:rsidRDefault="00437490" w:rsidP="00437490">
      <w:pPr>
        <w:spacing w:after="160" w:line="259" w:lineRule="auto"/>
        <w:rPr>
          <w:rFonts w:ascii="Georgia" w:hAnsi="Georgia"/>
          <w:b/>
          <w:highlight w:val="yellow"/>
        </w:rPr>
      </w:pPr>
    </w:p>
    <w:p w14:paraId="0FFA7F46" w14:textId="77777777" w:rsidR="00437490" w:rsidRPr="00437490" w:rsidRDefault="00437490" w:rsidP="00437490">
      <w:pPr>
        <w:spacing w:after="160" w:line="259" w:lineRule="auto"/>
        <w:rPr>
          <w:rFonts w:ascii="Georgia" w:hAnsi="Georgia"/>
          <w:b/>
          <w:highlight w:val="yellow"/>
        </w:rPr>
      </w:pPr>
    </w:p>
    <w:p w14:paraId="17F15B07" w14:textId="77777777" w:rsidR="00437490" w:rsidRPr="00437490" w:rsidRDefault="00437490" w:rsidP="00437490">
      <w:pPr>
        <w:jc w:val="both"/>
        <w:rPr>
          <w:rFonts w:ascii="Georgia" w:hAnsi="Georgia"/>
        </w:rPr>
      </w:pPr>
      <w:r w:rsidRPr="00437490">
        <w:rPr>
          <w:rFonts w:ascii="Georgia" w:hAnsi="Georgia"/>
        </w:rPr>
        <w:t>Kelt</w:t>
      </w:r>
      <w:proofErr w:type="gramStart"/>
      <w:r w:rsidRPr="00437490">
        <w:rPr>
          <w:rFonts w:ascii="Georgia" w:hAnsi="Georgia"/>
        </w:rPr>
        <w:t>: …</w:t>
      </w:r>
      <w:proofErr w:type="gramEnd"/>
      <w:r w:rsidRPr="00437490">
        <w:rPr>
          <w:rFonts w:ascii="Georgia" w:hAnsi="Georgia"/>
        </w:rPr>
        <w:t>……………………, 201. ……………………</w:t>
      </w:r>
    </w:p>
    <w:p w14:paraId="213DD0AB" w14:textId="77777777" w:rsidR="00437490" w:rsidRPr="00437490" w:rsidRDefault="00437490" w:rsidP="00437490">
      <w:pPr>
        <w:jc w:val="both"/>
        <w:rPr>
          <w:rFonts w:ascii="Georgia" w:hAnsi="Georgia"/>
        </w:rPr>
      </w:pPr>
    </w:p>
    <w:p w14:paraId="5B7B01A4" w14:textId="77777777" w:rsidR="00437490" w:rsidRPr="00437490" w:rsidRDefault="00437490" w:rsidP="00437490">
      <w:pPr>
        <w:jc w:val="both"/>
        <w:rPr>
          <w:rFonts w:ascii="Georgia" w:hAnsi="Georgia"/>
        </w:rPr>
      </w:pPr>
    </w:p>
    <w:p w14:paraId="18FAE266" w14:textId="77777777" w:rsidR="00437490" w:rsidRPr="00437490" w:rsidRDefault="00437490" w:rsidP="00437490">
      <w:pPr>
        <w:jc w:val="both"/>
        <w:rPr>
          <w:rFonts w:ascii="Georgia" w:hAnsi="Georgia"/>
        </w:rPr>
      </w:pPr>
    </w:p>
    <w:p w14:paraId="6BCC1328" w14:textId="77777777" w:rsidR="00437490" w:rsidRPr="00437490" w:rsidRDefault="00437490" w:rsidP="00437490">
      <w:pPr>
        <w:ind w:left="4956"/>
        <w:jc w:val="center"/>
        <w:rPr>
          <w:rFonts w:ascii="Georgia" w:hAnsi="Georgia"/>
        </w:rPr>
      </w:pPr>
      <w:r w:rsidRPr="00437490">
        <w:rPr>
          <w:rFonts w:ascii="Georgia" w:hAnsi="Georgia"/>
        </w:rPr>
        <w:t>…………………………….</w:t>
      </w:r>
    </w:p>
    <w:p w14:paraId="0F07D6E7" w14:textId="77777777" w:rsidR="00437490" w:rsidRPr="00437490" w:rsidRDefault="00437490" w:rsidP="00437490">
      <w:pPr>
        <w:ind w:left="4956"/>
        <w:jc w:val="center"/>
        <w:rPr>
          <w:rFonts w:ascii="Georgia" w:hAnsi="Georgia"/>
        </w:rPr>
      </w:pPr>
      <w:proofErr w:type="gramStart"/>
      <w:r w:rsidRPr="00437490">
        <w:rPr>
          <w:rFonts w:ascii="Georgia" w:hAnsi="Georgia"/>
        </w:rPr>
        <w:t>cégszerű</w:t>
      </w:r>
      <w:proofErr w:type="gramEnd"/>
      <w:r w:rsidRPr="00437490">
        <w:rPr>
          <w:rFonts w:ascii="Georgia" w:hAnsi="Georgia"/>
        </w:rPr>
        <w:t xml:space="preserve"> aláírás</w:t>
      </w:r>
    </w:p>
    <w:p w14:paraId="3ACC08A7" w14:textId="77777777" w:rsidR="00437490" w:rsidRPr="00437490" w:rsidRDefault="00437490" w:rsidP="00437490">
      <w:pPr>
        <w:spacing w:after="160" w:line="259" w:lineRule="auto"/>
        <w:rPr>
          <w:rFonts w:ascii="Georgia" w:hAnsi="Georgia"/>
          <w:b/>
          <w:highlight w:val="yellow"/>
        </w:rPr>
      </w:pPr>
    </w:p>
    <w:p w14:paraId="4074B301" w14:textId="77777777" w:rsidR="00437490" w:rsidRDefault="00437490">
      <w:pPr>
        <w:spacing w:after="160" w:line="259" w:lineRule="auto"/>
        <w:rPr>
          <w:rFonts w:ascii="Georgia" w:eastAsia="Calibri" w:hAnsi="Georgia"/>
          <w:lang w:eastAsia="en-US"/>
        </w:rPr>
      </w:pPr>
      <w:r>
        <w:rPr>
          <w:rFonts w:ascii="Georgia" w:eastAsia="Calibri" w:hAnsi="Georgia"/>
          <w:lang w:eastAsia="en-US"/>
        </w:rPr>
        <w:br w:type="page"/>
      </w:r>
    </w:p>
    <w:p w14:paraId="5803FA04" w14:textId="77777777" w:rsidR="00C6107D" w:rsidRPr="000A5A19" w:rsidRDefault="00C6107D" w:rsidP="00C6107D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47" w:name="_Toc501543335"/>
      <w:r w:rsidRPr="000A5A19">
        <w:rPr>
          <w:rFonts w:ascii="Georgia" w:hAnsi="Georgia"/>
          <w:b/>
          <w:bCs/>
          <w:iCs/>
        </w:rPr>
        <w:t>4. Műszaki Tartalom</w:t>
      </w:r>
      <w:bookmarkEnd w:id="147"/>
      <w:r w:rsidRPr="000A5A19">
        <w:rPr>
          <w:rFonts w:ascii="Georgia" w:hAnsi="Georgia"/>
          <w:b/>
          <w:bCs/>
          <w:iCs/>
        </w:rPr>
        <w:t xml:space="preserve"> </w:t>
      </w:r>
    </w:p>
    <w:p w14:paraId="2B9B3E53" w14:textId="77777777" w:rsidR="00C6107D" w:rsidRPr="000A5A19" w:rsidRDefault="00C6107D" w:rsidP="00C6107D">
      <w:pPr>
        <w:jc w:val="center"/>
        <w:rPr>
          <w:rFonts w:ascii="Georgia" w:hAnsi="Georgia"/>
          <w:smallCaps/>
          <w:color w:val="000000"/>
        </w:rPr>
      </w:pPr>
      <w:r w:rsidRPr="000A5A19">
        <w:rPr>
          <w:rFonts w:ascii="Georgia" w:hAnsi="Georgia"/>
          <w:smallCaps/>
          <w:color w:val="000000"/>
        </w:rPr>
        <w:t>(a részvételi felhívás dokumentációjával kiadott műszaki tartalommal egyezik)</w:t>
      </w:r>
    </w:p>
    <w:p w14:paraId="7DB2CBF1" w14:textId="77777777" w:rsidR="00C6107D" w:rsidRPr="000A5A19" w:rsidRDefault="00C6107D" w:rsidP="00C6107D">
      <w:pPr>
        <w:jc w:val="center"/>
        <w:rPr>
          <w:rFonts w:ascii="Georgia" w:hAnsi="Georgia"/>
          <w:smallCaps/>
          <w:color w:val="000000"/>
        </w:rPr>
      </w:pPr>
    </w:p>
    <w:p w14:paraId="4F46DBEE" w14:textId="77777777" w:rsidR="00C6107D" w:rsidRPr="000A5A19" w:rsidRDefault="00C6107D" w:rsidP="00C6107D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48" w:name="_Toc501543336"/>
      <w:r w:rsidRPr="000A5A19">
        <w:rPr>
          <w:rFonts w:ascii="Georgia" w:hAnsi="Georgia"/>
          <w:b/>
          <w:bCs/>
          <w:iCs/>
        </w:rPr>
        <w:t>5. Szerződéstervezet</w:t>
      </w:r>
      <w:bookmarkEnd w:id="148"/>
      <w:r w:rsidRPr="000A5A19">
        <w:rPr>
          <w:rFonts w:ascii="Georgia" w:hAnsi="Georgia"/>
          <w:b/>
          <w:bCs/>
          <w:iCs/>
        </w:rPr>
        <w:t xml:space="preserve"> </w:t>
      </w:r>
    </w:p>
    <w:p w14:paraId="6C700B35" w14:textId="77777777" w:rsidR="00C6107D" w:rsidRPr="000A5A19" w:rsidRDefault="00C6107D" w:rsidP="00C6107D">
      <w:pPr>
        <w:jc w:val="center"/>
        <w:rPr>
          <w:rFonts w:ascii="Georgia" w:hAnsi="Georgia"/>
          <w:b/>
          <w:smallCaps/>
          <w:color w:val="000000"/>
        </w:rPr>
      </w:pPr>
      <w:r w:rsidRPr="000A5A19">
        <w:rPr>
          <w:rFonts w:ascii="Georgia" w:hAnsi="Georgia"/>
          <w:smallCaps/>
          <w:color w:val="000000"/>
        </w:rPr>
        <w:t>(a részvételi felhívás dokumentációjával kiadott szerződéstervezettel egyezik</w:t>
      </w:r>
      <w:r w:rsidRPr="000A5A19">
        <w:rPr>
          <w:rFonts w:ascii="Georgia" w:hAnsi="Georgia"/>
          <w:b/>
          <w:smallCaps/>
          <w:color w:val="000000"/>
        </w:rPr>
        <w:t>)</w:t>
      </w:r>
    </w:p>
    <w:sectPr w:rsidR="00C6107D" w:rsidRPr="000A5A19" w:rsidSect="009931E1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F31BB" w14:textId="77777777" w:rsidR="00246751" w:rsidRDefault="00246751" w:rsidP="005F1516">
      <w:r>
        <w:separator/>
      </w:r>
    </w:p>
  </w:endnote>
  <w:endnote w:type="continuationSeparator" w:id="0">
    <w:p w14:paraId="68044041" w14:textId="77777777" w:rsidR="00246751" w:rsidRDefault="00246751" w:rsidP="005F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93820"/>
      <w:docPartObj>
        <w:docPartGallery w:val="Page Numbers (Bottom of Page)"/>
        <w:docPartUnique/>
      </w:docPartObj>
    </w:sdtPr>
    <w:sdtEndPr/>
    <w:sdtContent>
      <w:p w14:paraId="5E10AF41" w14:textId="77777777" w:rsidR="00246751" w:rsidRDefault="00246751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E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204846" w14:textId="77777777" w:rsidR="00246751" w:rsidRDefault="0024675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18FC7" w14:textId="77777777" w:rsidR="00246751" w:rsidRDefault="00246751" w:rsidP="005F1516">
      <w:r>
        <w:separator/>
      </w:r>
    </w:p>
  </w:footnote>
  <w:footnote w:type="continuationSeparator" w:id="0">
    <w:p w14:paraId="2FAFCF2B" w14:textId="77777777" w:rsidR="00246751" w:rsidRDefault="00246751" w:rsidP="005F1516">
      <w:r>
        <w:continuationSeparator/>
      </w:r>
    </w:p>
  </w:footnote>
  <w:footnote w:id="1">
    <w:p w14:paraId="4B396091" w14:textId="77777777" w:rsidR="00246751" w:rsidRDefault="00246751" w:rsidP="00A06D44">
      <w:pPr>
        <w:pStyle w:val="Lbjegyzetszveg"/>
      </w:pPr>
      <w:r>
        <w:rPr>
          <w:rStyle w:val="Lbjegyzet-hivatkozs"/>
        </w:rPr>
        <w:footnoteRef/>
      </w:r>
      <w:r>
        <w:t xml:space="preserve"> A Díjtáblázat „Mindösszesen” sorában feltüntetett nettó értéket kell beírni.</w:t>
      </w:r>
    </w:p>
  </w:footnote>
  <w:footnote w:id="2">
    <w:p w14:paraId="733A7842" w14:textId="77777777" w:rsidR="00246751" w:rsidRPr="00147722" w:rsidRDefault="00246751" w:rsidP="00EF7CF5">
      <w:pPr>
        <w:pStyle w:val="Lbjegyzetszveg"/>
      </w:pPr>
      <w:r>
        <w:rPr>
          <w:rStyle w:val="Lbjegyzet-hivatkozs"/>
        </w:rPr>
        <w:footnoteRef/>
      </w:r>
      <w:r>
        <w:t xml:space="preserve"> Közös </w:t>
      </w:r>
      <w:r w:rsidR="00F5043D">
        <w:t>ajánlattevők e</w:t>
      </w:r>
      <w:r w:rsidRPr="00147722">
        <w:t>seté</w:t>
      </w:r>
      <w:r w:rsidR="00F5043D">
        <w:t>be</w:t>
      </w:r>
      <w:r w:rsidRPr="00147722">
        <w:t xml:space="preserve">n </w:t>
      </w:r>
      <w:r w:rsidR="00F5043D">
        <w:t xml:space="preserve">a </w:t>
      </w:r>
      <w:r w:rsidRPr="00147722">
        <w:t xml:space="preserve">közös </w:t>
      </w:r>
      <w:r w:rsidR="00F5043D">
        <w:t>ajánlattevőknek</w:t>
      </w:r>
      <w:r w:rsidRPr="00147722">
        <w:t xml:space="preserve"> külön-külön kell benyújtaniuk a nyilatkozatot!</w:t>
      </w:r>
    </w:p>
  </w:footnote>
  <w:footnote w:id="3">
    <w:p w14:paraId="25247729" w14:textId="77777777" w:rsidR="00246751" w:rsidRDefault="00246751" w:rsidP="00EF7CF5">
      <w:pPr>
        <w:pStyle w:val="Lbjegyzetszveg"/>
      </w:pPr>
      <w:r>
        <w:rPr>
          <w:rStyle w:val="Lbjegyzet-hivatkozs"/>
        </w:rPr>
        <w:footnoteRef/>
      </w:r>
      <w:r>
        <w:t xml:space="preserve"> A megfelelőt kérjük aláhúzással vagy kiemeléssel jelölni</w:t>
      </w:r>
    </w:p>
  </w:footnote>
  <w:footnote w:id="4">
    <w:p w14:paraId="02FC2B0D" w14:textId="77777777" w:rsidR="00246751" w:rsidRDefault="00246751" w:rsidP="00EF7CF5">
      <w:pPr>
        <w:pStyle w:val="Lbjegyzetszveg"/>
      </w:pPr>
      <w:r>
        <w:rPr>
          <w:rStyle w:val="Lbjegyzet-hivatkozs"/>
        </w:rPr>
        <w:footnoteRef/>
      </w:r>
      <w:r>
        <w:t xml:space="preserve"> A tulajdonosok számától függően bővíthető.</w:t>
      </w:r>
    </w:p>
  </w:footnote>
  <w:footnote w:id="5">
    <w:p w14:paraId="1F0C4C52" w14:textId="77777777" w:rsidR="00246751" w:rsidRDefault="00246751" w:rsidP="00EF7CF5">
      <w:pPr>
        <w:pStyle w:val="Lbjegyzetszveg"/>
      </w:pPr>
      <w:r>
        <w:rPr>
          <w:rStyle w:val="Lbjegyzet-hivatkozs"/>
        </w:rPr>
        <w:footnoteRef/>
      </w:r>
      <w:r>
        <w:t xml:space="preserve"> Kérjük aláhúzással vagy kiemeléssel jelölni, ha ez az eset áll fenn.</w:t>
      </w:r>
    </w:p>
  </w:footnote>
  <w:footnote w:id="6">
    <w:p w14:paraId="35D89AEB" w14:textId="77777777" w:rsidR="00246751" w:rsidRDefault="00246751" w:rsidP="003A3515">
      <w:pPr>
        <w:pStyle w:val="Lbjegyzetszveg"/>
        <w:rPr>
          <w:i/>
        </w:rPr>
      </w:pPr>
      <w:r>
        <w:rPr>
          <w:rStyle w:val="Lbjegyzet-hivatkozs"/>
        </w:rPr>
        <w:footnoteRef/>
      </w:r>
      <w:r>
        <w:t xml:space="preserve"> </w:t>
      </w:r>
      <w:r>
        <w:rPr>
          <w:i/>
        </w:rPr>
        <w:t>A megfelelő rész aláhúzandó!</w:t>
      </w:r>
    </w:p>
  </w:footnote>
  <w:footnote w:id="7">
    <w:p w14:paraId="51BBEB88" w14:textId="77777777" w:rsidR="00246751" w:rsidRDefault="00246751" w:rsidP="00246751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38DD"/>
    <w:multiLevelType w:val="multilevel"/>
    <w:tmpl w:val="39ECA0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B7913"/>
    <w:multiLevelType w:val="hybridMultilevel"/>
    <w:tmpl w:val="1F1829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7576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AE60EB"/>
    <w:multiLevelType w:val="hybridMultilevel"/>
    <w:tmpl w:val="D99023CE"/>
    <w:lvl w:ilvl="0" w:tplc="8398DC68">
      <w:start w:val="1"/>
      <w:numFmt w:val="bullet"/>
      <w:lvlText w:val="-"/>
      <w:lvlJc w:val="left"/>
      <w:pPr>
        <w:ind w:left="1353" w:hanging="360"/>
      </w:pPr>
      <w:rPr>
        <w:rFonts w:ascii="SimSun-ExtB" w:eastAsia="SimSun-ExtB" w:hAnsi="SimSun-ExtB" w:hint="eastAsia"/>
      </w:rPr>
    </w:lvl>
    <w:lvl w:ilvl="1" w:tplc="040E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1190018A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7B36"/>
    <w:multiLevelType w:val="hybridMultilevel"/>
    <w:tmpl w:val="173241EE"/>
    <w:lvl w:ilvl="0" w:tplc="D7BCE184">
      <w:start w:val="2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90D57"/>
    <w:multiLevelType w:val="multilevel"/>
    <w:tmpl w:val="F5D0EC1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A193A9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9E646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67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D06475B"/>
    <w:multiLevelType w:val="hybridMultilevel"/>
    <w:tmpl w:val="863650AC"/>
    <w:lvl w:ilvl="0" w:tplc="040E0017">
      <w:start w:val="1"/>
      <w:numFmt w:val="lowerLetter"/>
      <w:lvlText w:val="%1)"/>
      <w:lvlJc w:val="left"/>
      <w:pPr>
        <w:ind w:left="1228" w:hanging="360"/>
      </w:pPr>
      <w:rPr>
        <w:rFonts w:hint="eastAsia"/>
      </w:rPr>
    </w:lvl>
    <w:lvl w:ilvl="1" w:tplc="040E0003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0" w15:restartNumberingAfterBreak="0">
    <w:nsid w:val="441816D0"/>
    <w:multiLevelType w:val="hybridMultilevel"/>
    <w:tmpl w:val="42D4271A"/>
    <w:lvl w:ilvl="0" w:tplc="CB6A2560">
      <w:start w:val="1"/>
      <w:numFmt w:val="bullet"/>
      <w:lvlText w:val="-"/>
      <w:lvlJc w:val="left"/>
      <w:pPr>
        <w:ind w:left="1068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41F0FD6"/>
    <w:multiLevelType w:val="hybridMultilevel"/>
    <w:tmpl w:val="080882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52516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C3B19"/>
    <w:multiLevelType w:val="hybridMultilevel"/>
    <w:tmpl w:val="A586A330"/>
    <w:lvl w:ilvl="0" w:tplc="060AFDBC">
      <w:start w:val="1"/>
      <w:numFmt w:val="lowerLetter"/>
      <w:lvlText w:val="%1)"/>
      <w:lvlJc w:val="left"/>
      <w:pPr>
        <w:ind w:left="1620" w:hanging="39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04" w:hanging="360"/>
      </w:pPr>
    </w:lvl>
    <w:lvl w:ilvl="2" w:tplc="040E001B" w:tentative="1">
      <w:start w:val="1"/>
      <w:numFmt w:val="lowerRoman"/>
      <w:lvlText w:val="%3."/>
      <w:lvlJc w:val="right"/>
      <w:pPr>
        <w:ind w:left="3024" w:hanging="180"/>
      </w:pPr>
    </w:lvl>
    <w:lvl w:ilvl="3" w:tplc="040E000F" w:tentative="1">
      <w:start w:val="1"/>
      <w:numFmt w:val="decimal"/>
      <w:lvlText w:val="%4."/>
      <w:lvlJc w:val="left"/>
      <w:pPr>
        <w:ind w:left="3744" w:hanging="360"/>
      </w:pPr>
    </w:lvl>
    <w:lvl w:ilvl="4" w:tplc="040E0019" w:tentative="1">
      <w:start w:val="1"/>
      <w:numFmt w:val="lowerLetter"/>
      <w:lvlText w:val="%5."/>
      <w:lvlJc w:val="left"/>
      <w:pPr>
        <w:ind w:left="4464" w:hanging="360"/>
      </w:pPr>
    </w:lvl>
    <w:lvl w:ilvl="5" w:tplc="040E001B" w:tentative="1">
      <w:start w:val="1"/>
      <w:numFmt w:val="lowerRoman"/>
      <w:lvlText w:val="%6."/>
      <w:lvlJc w:val="right"/>
      <w:pPr>
        <w:ind w:left="5184" w:hanging="180"/>
      </w:pPr>
    </w:lvl>
    <w:lvl w:ilvl="6" w:tplc="040E000F" w:tentative="1">
      <w:start w:val="1"/>
      <w:numFmt w:val="decimal"/>
      <w:lvlText w:val="%7."/>
      <w:lvlJc w:val="left"/>
      <w:pPr>
        <w:ind w:left="5904" w:hanging="360"/>
      </w:pPr>
    </w:lvl>
    <w:lvl w:ilvl="7" w:tplc="040E0019" w:tentative="1">
      <w:start w:val="1"/>
      <w:numFmt w:val="lowerLetter"/>
      <w:lvlText w:val="%8."/>
      <w:lvlJc w:val="left"/>
      <w:pPr>
        <w:ind w:left="6624" w:hanging="360"/>
      </w:pPr>
    </w:lvl>
    <w:lvl w:ilvl="8" w:tplc="040E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4" w15:restartNumberingAfterBreak="0">
    <w:nsid w:val="470A0512"/>
    <w:multiLevelType w:val="hybridMultilevel"/>
    <w:tmpl w:val="7D42F050"/>
    <w:lvl w:ilvl="0" w:tplc="8398DC68">
      <w:start w:val="1"/>
      <w:numFmt w:val="bullet"/>
      <w:lvlText w:val="-"/>
      <w:lvlJc w:val="left"/>
      <w:pPr>
        <w:ind w:left="142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C494A0B"/>
    <w:multiLevelType w:val="hybridMultilevel"/>
    <w:tmpl w:val="DC1CA6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916BD"/>
    <w:multiLevelType w:val="hybridMultilevel"/>
    <w:tmpl w:val="CCF2D8AE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A1492E"/>
    <w:multiLevelType w:val="hybridMultilevel"/>
    <w:tmpl w:val="60923AE0"/>
    <w:lvl w:ilvl="0" w:tplc="040E0017">
      <w:start w:val="1"/>
      <w:numFmt w:val="lowerLetter"/>
      <w:lvlText w:val="%1)"/>
      <w:lvlJc w:val="left"/>
      <w:pPr>
        <w:ind w:left="1920" w:hanging="360"/>
      </w:p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 w15:restartNumberingAfterBreak="0">
    <w:nsid w:val="5DAF40A7"/>
    <w:multiLevelType w:val="multilevel"/>
    <w:tmpl w:val="AC42FC6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41E20B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322C0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F5D1F72"/>
    <w:multiLevelType w:val="hybridMultilevel"/>
    <w:tmpl w:val="8C946E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2358F"/>
    <w:multiLevelType w:val="hybridMultilevel"/>
    <w:tmpl w:val="C3F8A8A6"/>
    <w:lvl w:ilvl="0" w:tplc="040E0017">
      <w:start w:val="1"/>
      <w:numFmt w:val="lowerLetter"/>
      <w:lvlText w:val="%1)"/>
      <w:lvlJc w:val="left"/>
      <w:pPr>
        <w:ind w:left="1584" w:hanging="360"/>
      </w:pPr>
    </w:lvl>
    <w:lvl w:ilvl="1" w:tplc="040E0019" w:tentative="1">
      <w:start w:val="1"/>
      <w:numFmt w:val="lowerLetter"/>
      <w:lvlText w:val="%2."/>
      <w:lvlJc w:val="left"/>
      <w:pPr>
        <w:ind w:left="2304" w:hanging="360"/>
      </w:pPr>
    </w:lvl>
    <w:lvl w:ilvl="2" w:tplc="040E001B" w:tentative="1">
      <w:start w:val="1"/>
      <w:numFmt w:val="lowerRoman"/>
      <w:lvlText w:val="%3."/>
      <w:lvlJc w:val="right"/>
      <w:pPr>
        <w:ind w:left="3024" w:hanging="180"/>
      </w:pPr>
    </w:lvl>
    <w:lvl w:ilvl="3" w:tplc="040E000F" w:tentative="1">
      <w:start w:val="1"/>
      <w:numFmt w:val="decimal"/>
      <w:lvlText w:val="%4."/>
      <w:lvlJc w:val="left"/>
      <w:pPr>
        <w:ind w:left="3744" w:hanging="360"/>
      </w:pPr>
    </w:lvl>
    <w:lvl w:ilvl="4" w:tplc="040E0019" w:tentative="1">
      <w:start w:val="1"/>
      <w:numFmt w:val="lowerLetter"/>
      <w:lvlText w:val="%5."/>
      <w:lvlJc w:val="left"/>
      <w:pPr>
        <w:ind w:left="4464" w:hanging="360"/>
      </w:pPr>
    </w:lvl>
    <w:lvl w:ilvl="5" w:tplc="040E001B" w:tentative="1">
      <w:start w:val="1"/>
      <w:numFmt w:val="lowerRoman"/>
      <w:lvlText w:val="%6."/>
      <w:lvlJc w:val="right"/>
      <w:pPr>
        <w:ind w:left="5184" w:hanging="180"/>
      </w:pPr>
    </w:lvl>
    <w:lvl w:ilvl="6" w:tplc="040E000F" w:tentative="1">
      <w:start w:val="1"/>
      <w:numFmt w:val="decimal"/>
      <w:lvlText w:val="%7."/>
      <w:lvlJc w:val="left"/>
      <w:pPr>
        <w:ind w:left="5904" w:hanging="360"/>
      </w:pPr>
    </w:lvl>
    <w:lvl w:ilvl="7" w:tplc="040E0019" w:tentative="1">
      <w:start w:val="1"/>
      <w:numFmt w:val="lowerLetter"/>
      <w:lvlText w:val="%8."/>
      <w:lvlJc w:val="left"/>
      <w:pPr>
        <w:ind w:left="6624" w:hanging="360"/>
      </w:pPr>
    </w:lvl>
    <w:lvl w:ilvl="8" w:tplc="040E001B" w:tentative="1">
      <w:start w:val="1"/>
      <w:numFmt w:val="lowerRoman"/>
      <w:lvlText w:val="%9."/>
      <w:lvlJc w:val="right"/>
      <w:pPr>
        <w:ind w:left="7344" w:hanging="180"/>
      </w:pPr>
    </w:lvl>
  </w:abstractNum>
  <w:num w:numId="1">
    <w:abstractNumId w:val="6"/>
  </w:num>
  <w:num w:numId="2">
    <w:abstractNumId w:val="20"/>
  </w:num>
  <w:num w:numId="3">
    <w:abstractNumId w:val="15"/>
  </w:num>
  <w:num w:numId="4">
    <w:abstractNumId w:val="17"/>
  </w:num>
  <w:num w:numId="5">
    <w:abstractNumId w:val="14"/>
  </w:num>
  <w:num w:numId="6">
    <w:abstractNumId w:val="21"/>
  </w:num>
  <w:num w:numId="7">
    <w:abstractNumId w:val="12"/>
  </w:num>
  <w:num w:numId="8">
    <w:abstractNumId w:val="4"/>
  </w:num>
  <w:num w:numId="9">
    <w:abstractNumId w:val="3"/>
  </w:num>
  <w:num w:numId="10">
    <w:abstractNumId w:val="19"/>
  </w:num>
  <w:num w:numId="11">
    <w:abstractNumId w:val="9"/>
  </w:num>
  <w:num w:numId="12">
    <w:abstractNumId w:val="22"/>
  </w:num>
  <w:num w:numId="13">
    <w:abstractNumId w:val="13"/>
  </w:num>
  <w:num w:numId="14">
    <w:abstractNumId w:val="18"/>
  </w:num>
  <w:num w:numId="15">
    <w:abstractNumId w:val="2"/>
  </w:num>
  <w:num w:numId="16">
    <w:abstractNumId w:val="0"/>
  </w:num>
  <w:num w:numId="17">
    <w:abstractNumId w:val="7"/>
  </w:num>
  <w:num w:numId="18">
    <w:abstractNumId w:val="8"/>
  </w:num>
  <w:num w:numId="19">
    <w:abstractNumId w:val="5"/>
  </w:num>
  <w:num w:numId="20">
    <w:abstractNumId w:val="1"/>
  </w:num>
  <w:num w:numId="21">
    <w:abstractNumId w:val="11"/>
  </w:num>
  <w:num w:numId="22">
    <w:abstractNumId w:val="10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8C5"/>
    <w:rsid w:val="00005FEB"/>
    <w:rsid w:val="000118D3"/>
    <w:rsid w:val="00014877"/>
    <w:rsid w:val="00083C9D"/>
    <w:rsid w:val="00094193"/>
    <w:rsid w:val="000A5A19"/>
    <w:rsid w:val="000B6317"/>
    <w:rsid w:val="000C4757"/>
    <w:rsid w:val="000D61FF"/>
    <w:rsid w:val="00170372"/>
    <w:rsid w:val="001B3BCC"/>
    <w:rsid w:val="001B5048"/>
    <w:rsid w:val="001D54FA"/>
    <w:rsid w:val="001F17B9"/>
    <w:rsid w:val="00224D05"/>
    <w:rsid w:val="00237A8E"/>
    <w:rsid w:val="00245AE8"/>
    <w:rsid w:val="00246751"/>
    <w:rsid w:val="00253689"/>
    <w:rsid w:val="00266F32"/>
    <w:rsid w:val="00286122"/>
    <w:rsid w:val="00287FF6"/>
    <w:rsid w:val="002954CD"/>
    <w:rsid w:val="002A11F4"/>
    <w:rsid w:val="002A5C7B"/>
    <w:rsid w:val="002D0A36"/>
    <w:rsid w:val="002E22D4"/>
    <w:rsid w:val="003101F3"/>
    <w:rsid w:val="00312C5E"/>
    <w:rsid w:val="00327D92"/>
    <w:rsid w:val="00336ADC"/>
    <w:rsid w:val="00345BD8"/>
    <w:rsid w:val="00353611"/>
    <w:rsid w:val="00363B34"/>
    <w:rsid w:val="00363B7E"/>
    <w:rsid w:val="00364596"/>
    <w:rsid w:val="00366039"/>
    <w:rsid w:val="003A3515"/>
    <w:rsid w:val="003B0407"/>
    <w:rsid w:val="003B7DF6"/>
    <w:rsid w:val="004360D8"/>
    <w:rsid w:val="00437490"/>
    <w:rsid w:val="0044192A"/>
    <w:rsid w:val="00442B21"/>
    <w:rsid w:val="004438C5"/>
    <w:rsid w:val="00443D81"/>
    <w:rsid w:val="004A5BB4"/>
    <w:rsid w:val="004C3697"/>
    <w:rsid w:val="005460A8"/>
    <w:rsid w:val="00594D8A"/>
    <w:rsid w:val="005C5D17"/>
    <w:rsid w:val="005D66D7"/>
    <w:rsid w:val="005F1516"/>
    <w:rsid w:val="0061275A"/>
    <w:rsid w:val="00631DD1"/>
    <w:rsid w:val="00650308"/>
    <w:rsid w:val="00654557"/>
    <w:rsid w:val="00657D81"/>
    <w:rsid w:val="0067014E"/>
    <w:rsid w:val="006C49CF"/>
    <w:rsid w:val="006D0E69"/>
    <w:rsid w:val="006F2AE7"/>
    <w:rsid w:val="006F4128"/>
    <w:rsid w:val="006F785E"/>
    <w:rsid w:val="007334C5"/>
    <w:rsid w:val="0074232D"/>
    <w:rsid w:val="00795B52"/>
    <w:rsid w:val="007A1E4F"/>
    <w:rsid w:val="007A6EA2"/>
    <w:rsid w:val="007C255D"/>
    <w:rsid w:val="007D330F"/>
    <w:rsid w:val="007E5B32"/>
    <w:rsid w:val="00800BC2"/>
    <w:rsid w:val="00827649"/>
    <w:rsid w:val="00871EB9"/>
    <w:rsid w:val="008801F9"/>
    <w:rsid w:val="00896739"/>
    <w:rsid w:val="008A74C7"/>
    <w:rsid w:val="008B004F"/>
    <w:rsid w:val="00907B4C"/>
    <w:rsid w:val="00925D7C"/>
    <w:rsid w:val="0095587B"/>
    <w:rsid w:val="00971519"/>
    <w:rsid w:val="009931E1"/>
    <w:rsid w:val="00993789"/>
    <w:rsid w:val="00993C57"/>
    <w:rsid w:val="009C2AA4"/>
    <w:rsid w:val="009C6BAD"/>
    <w:rsid w:val="00A06D44"/>
    <w:rsid w:val="00A40EFC"/>
    <w:rsid w:val="00A638AB"/>
    <w:rsid w:val="00AC2FED"/>
    <w:rsid w:val="00AC3C4B"/>
    <w:rsid w:val="00AC3CAD"/>
    <w:rsid w:val="00AD1AEF"/>
    <w:rsid w:val="00B25F34"/>
    <w:rsid w:val="00B33D34"/>
    <w:rsid w:val="00B42715"/>
    <w:rsid w:val="00B626B3"/>
    <w:rsid w:val="00B91E5B"/>
    <w:rsid w:val="00BC5F7F"/>
    <w:rsid w:val="00BC6369"/>
    <w:rsid w:val="00C10138"/>
    <w:rsid w:val="00C119BF"/>
    <w:rsid w:val="00C16628"/>
    <w:rsid w:val="00C25C47"/>
    <w:rsid w:val="00C34473"/>
    <w:rsid w:val="00C6107D"/>
    <w:rsid w:val="00C6468E"/>
    <w:rsid w:val="00C73606"/>
    <w:rsid w:val="00C83FD1"/>
    <w:rsid w:val="00C84143"/>
    <w:rsid w:val="00CA6AC5"/>
    <w:rsid w:val="00CB1981"/>
    <w:rsid w:val="00CD1780"/>
    <w:rsid w:val="00D30A77"/>
    <w:rsid w:val="00D36D23"/>
    <w:rsid w:val="00D470AC"/>
    <w:rsid w:val="00D773E2"/>
    <w:rsid w:val="00DA3B15"/>
    <w:rsid w:val="00E26F9A"/>
    <w:rsid w:val="00E2761D"/>
    <w:rsid w:val="00E40473"/>
    <w:rsid w:val="00E53FDC"/>
    <w:rsid w:val="00E672A5"/>
    <w:rsid w:val="00EA1CB6"/>
    <w:rsid w:val="00EB3788"/>
    <w:rsid w:val="00EB58FB"/>
    <w:rsid w:val="00EB5EF7"/>
    <w:rsid w:val="00EE285F"/>
    <w:rsid w:val="00EE2D29"/>
    <w:rsid w:val="00EE6330"/>
    <w:rsid w:val="00EF7CF5"/>
    <w:rsid w:val="00F37F45"/>
    <w:rsid w:val="00F467F6"/>
    <w:rsid w:val="00F474B4"/>
    <w:rsid w:val="00F5043D"/>
    <w:rsid w:val="00F721E1"/>
    <w:rsid w:val="00F853E4"/>
    <w:rsid w:val="00F86F42"/>
    <w:rsid w:val="00FA0CC0"/>
    <w:rsid w:val="00FA651C"/>
    <w:rsid w:val="00FB2471"/>
    <w:rsid w:val="00FB4D27"/>
    <w:rsid w:val="00FC38C9"/>
    <w:rsid w:val="00FC7578"/>
    <w:rsid w:val="00FE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A7B94"/>
  <w15:docId w15:val="{F6A73AAE-DDDC-4D99-989D-35F01325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87FF6"/>
    <w:pPr>
      <w:keepNext/>
      <w:autoSpaceDE w:val="0"/>
      <w:autoSpaceDN w:val="0"/>
      <w:adjustRightInd w:val="0"/>
      <w:jc w:val="center"/>
      <w:outlineLvl w:val="0"/>
    </w:pPr>
    <w:rPr>
      <w:rFonts w:ascii="Georgia" w:hAnsi="Georgia"/>
      <w:b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C47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87FF6"/>
    <w:rPr>
      <w:rFonts w:ascii="Georgia" w:eastAsia="Times New Roman" w:hAnsi="Georgia" w:cs="Times New Roman"/>
      <w:b/>
      <w:sz w:val="24"/>
      <w:szCs w:val="24"/>
      <w:lang w:eastAsia="hu-HU"/>
    </w:rPr>
  </w:style>
  <w:style w:type="character" w:styleId="Hiperhivatkozs">
    <w:name w:val="Hyperlink"/>
    <w:uiPriority w:val="99"/>
    <w:rsid w:val="00287FF6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287FF6"/>
    <w:pPr>
      <w:ind w:left="708"/>
    </w:pPr>
  </w:style>
  <w:style w:type="character" w:customStyle="1" w:styleId="ListaszerbekezdsChar">
    <w:name w:val="Listaszerű bekezdés Char"/>
    <w:link w:val="Listaszerbekezds"/>
    <w:uiPriority w:val="34"/>
    <w:locked/>
    <w:rsid w:val="00287FF6"/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5F151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F1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15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F1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aliases w:val="Footnote Text Char Char,Footnote Text Char,Lábjegyzetszöveg Char1 Char,Lábjegyzetszöveg Char Char Char,Footnote Char Char Char,Char1 Char Char Char,Footnote Char1 Char,Char1 Char1 Char,Footnote Char,Char1 Char, Char1 Char Char Char"/>
    <w:basedOn w:val="Norml"/>
    <w:link w:val="LbjegyzetszvegChar"/>
    <w:uiPriority w:val="99"/>
    <w:unhideWhenUsed/>
    <w:qFormat/>
    <w:rsid w:val="005F1516"/>
    <w:rPr>
      <w:sz w:val="20"/>
      <w:szCs w:val="20"/>
    </w:rPr>
  </w:style>
  <w:style w:type="character" w:customStyle="1" w:styleId="LbjegyzetszvegChar">
    <w:name w:val="Lábjegyzetszöveg Char"/>
    <w:aliases w:val="Footnote Text Char Char Char,Footnote Text Char Char1,Lábjegyzetszöveg Char1 Char Char,Lábjegyzetszöveg Char Char Char Char,Footnote Char Char Char Char,Char1 Char Char Char Char,Footnote Char1 Char Char,Char1 Char1 Char Char"/>
    <w:basedOn w:val="Bekezdsalapbettpusa"/>
    <w:link w:val="Lbjegyzetszveg"/>
    <w:uiPriority w:val="99"/>
    <w:rsid w:val="005F151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iPriority w:val="99"/>
    <w:unhideWhenUsed/>
    <w:rsid w:val="005F1516"/>
    <w:rPr>
      <w:vertAlign w:val="superscript"/>
    </w:rPr>
  </w:style>
  <w:style w:type="table" w:styleId="Rcsostblzat">
    <w:name w:val="Table Grid"/>
    <w:basedOn w:val="Normltblzat"/>
    <w:uiPriority w:val="39"/>
    <w:rsid w:val="005F1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1">
    <w:name w:val="Stílus1"/>
    <w:basedOn w:val="Norml"/>
    <w:link w:val="Stlus1Char"/>
    <w:rsid w:val="00EF7CF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Cs w:val="20"/>
    </w:rPr>
  </w:style>
  <w:style w:type="character" w:customStyle="1" w:styleId="Stlus1Char">
    <w:name w:val="Stílus1 Char"/>
    <w:link w:val="Stlus1"/>
    <w:rsid w:val="00EF7CF5"/>
    <w:rPr>
      <w:rFonts w:ascii="Times New Roman" w:eastAsia="Times New Roman" w:hAnsi="Times New Roman" w:cs="Times New Roman"/>
      <w:color w:val="000000"/>
      <w:sz w:val="24"/>
      <w:szCs w:val="20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A0CC0"/>
    <w:pPr>
      <w:keepLines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7A6EA2"/>
    <w:pPr>
      <w:tabs>
        <w:tab w:val="right" w:leader="dot" w:pos="906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F467F6"/>
    <w:pPr>
      <w:tabs>
        <w:tab w:val="right" w:leader="dot" w:pos="9062"/>
      </w:tabs>
      <w:spacing w:after="100"/>
      <w:ind w:left="240"/>
    </w:pPr>
    <w:rPr>
      <w:rFonts w:ascii="Georgia" w:hAnsi="Georgia"/>
      <w:b/>
      <w:bCs/>
      <w:iCs/>
      <w:noProof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C47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paragraph" w:styleId="Szvegtrzs">
    <w:name w:val="Body Text"/>
    <w:basedOn w:val="Norml"/>
    <w:link w:val="SzvegtrzsChar"/>
    <w:rsid w:val="000C4757"/>
    <w:pPr>
      <w:tabs>
        <w:tab w:val="left" w:pos="1134"/>
      </w:tabs>
      <w:spacing w:line="360" w:lineRule="auto"/>
      <w:ind w:right="708"/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0C4757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hl">
    <w:name w:val="hl"/>
    <w:basedOn w:val="Bekezdsalapbettpusa"/>
    <w:rsid w:val="00BC5F7F"/>
  </w:style>
  <w:style w:type="paragraph" w:styleId="NormlWeb">
    <w:name w:val="Normal (Web)"/>
    <w:basedOn w:val="Norml"/>
    <w:link w:val="NormlWebChar"/>
    <w:rsid w:val="00EB5EF7"/>
    <w:pPr>
      <w:spacing w:before="100" w:beforeAutospacing="1" w:after="119"/>
    </w:pPr>
  </w:style>
  <w:style w:type="character" w:customStyle="1" w:styleId="NormlWebChar">
    <w:name w:val="Normál (Web) Char"/>
    <w:link w:val="NormlWeb"/>
    <w:rsid w:val="00EB5EF7"/>
    <w:rPr>
      <w:rFonts w:ascii="Times New Roman" w:eastAsia="Times New Roman" w:hAnsi="Times New Roman" w:cs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536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5361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5361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536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5361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361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3611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C61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beszerzes@parlament.hu" TargetMode="External"/><Relationship Id="rId13" Type="http://schemas.openxmlformats.org/officeDocument/2006/relationships/hyperlink" Target="mailto:budapestfv-kh-mmszsz-mu@ommf.gov.hu" TargetMode="External"/><Relationship Id="rId18" Type="http://schemas.openxmlformats.org/officeDocument/2006/relationships/hyperlink" Target="http://www.mbfh.hu/home/html/index.asp?msid=1&amp;sid=0&amp;HKL=1&amp;lng=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kormanyhivatal.hu/hu/budapest/szervezeti-egyseg/nepegeszsegugyi-foosztaly" TargetMode="External"/><Relationship Id="rId17" Type="http://schemas.openxmlformats.org/officeDocument/2006/relationships/hyperlink" Target="http://www.ommf.gov.hu/index.php?akt_menu=229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est-kh-mmszsz@ommf.gov.h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rmany.hu/hu/foldmuvelesugyi-miniszteriu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est-kh-mmszsz-mu@ommf.gov.hu" TargetMode="External"/><Relationship Id="rId10" Type="http://schemas.openxmlformats.org/officeDocument/2006/relationships/hyperlink" Target="http://www.kormany.hu/hu/nemzetgazdasagi-miniszterium" TargetMode="External"/><Relationship Id="rId19" Type="http://schemas.openxmlformats.org/officeDocument/2006/relationships/hyperlink" Target="http://www.parlament.hu/687_letesitmenyek_karbantartas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v.gov.hu/nav/archiv/regiok_archiv/kozep_magyarorszag/kozepmagyarorszag/ugyfelszolgalatok_2" TargetMode="External"/><Relationship Id="rId14" Type="http://schemas.openxmlformats.org/officeDocument/2006/relationships/hyperlink" Target="mailto:budapestfv-kh-mmszsz@ommf.gov.h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297DB-3440-4E58-ACF4-EF4F7EA6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2583</Words>
  <Characters>17826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20369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Hajnalka</dc:creator>
  <cp:lastModifiedBy>dr. Bodgál Ágnes</cp:lastModifiedBy>
  <cp:revision>4</cp:revision>
  <cp:lastPrinted>2017-12-20T12:57:00Z</cp:lastPrinted>
  <dcterms:created xsi:type="dcterms:W3CDTF">2017-12-20T13:23:00Z</dcterms:created>
  <dcterms:modified xsi:type="dcterms:W3CDTF">2017-12-20T13:50:00Z</dcterms:modified>
</cp:coreProperties>
</file>